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6C6E">
      <w:pPr>
        <w:snapToGrid w:val="0"/>
        <w:spacing w:line="276" w:lineRule="auto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</w:t>
      </w:r>
    </w:p>
    <w:p w14:paraId="0502B120">
      <w:pPr>
        <w:jc w:val="center"/>
        <w:rPr>
          <w:rFonts w:ascii="仿宋_GB2312" w:hAnsi="Times New Roman" w:eastAsia="仿宋_GB2312"/>
          <w:bCs/>
          <w:kern w:val="0"/>
          <w:sz w:val="32"/>
          <w:szCs w:val="32"/>
        </w:rPr>
      </w:pPr>
      <w:bookmarkStart w:id="0" w:name="_GoBack"/>
      <w:r>
        <w:rPr>
          <w:rFonts w:ascii="仿宋_GB2312" w:hAnsi="Times New Roman" w:eastAsia="仿宋_GB2312"/>
          <w:bCs/>
          <w:kern w:val="0"/>
          <w:sz w:val="32"/>
          <w:szCs w:val="32"/>
        </w:rPr>
        <w:t>导学团队简介模板</w:t>
      </w:r>
    </w:p>
    <w:bookmarkEnd w:id="0"/>
    <w:p w14:paraId="5351C129">
      <w:pPr>
        <w:spacing w:line="7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标题自拟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方正小标宋简体二号，行间距固定值35磅，居中）</w:t>
      </w:r>
    </w:p>
    <w:p w14:paraId="026C2601">
      <w:pPr>
        <w:spacing w:line="700" w:lineRule="exact"/>
        <w:jc w:val="right"/>
        <w:rPr>
          <w:rFonts w:hint="eastAsia"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——XXXX学院（系）XXX团队简介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（楷体三号，右对齐）</w:t>
      </w:r>
    </w:p>
    <w:p w14:paraId="09FA9B41">
      <w:pPr>
        <w:spacing w:line="700" w:lineRule="exact"/>
        <w:ind w:firstLine="643" w:firstLineChars="200"/>
        <w:jc w:val="left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插入团队代表性照片一张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（含导师和研究生）</w:t>
      </w:r>
    </w:p>
    <w:p w14:paraId="6E22CA81"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正文部分：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围绕“五好”标准，可相对侧重某一或几个方面，突出团队特色和亮点，字数1000字以内，将用于网络、展板等平台展示。（仿宋GB2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312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三号，行间距固定值30磅，段前、段后均为0行，每段首行缩进2字符）</w:t>
      </w:r>
    </w:p>
    <w:p w14:paraId="47BFA90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参考格式如下：</w:t>
      </w:r>
    </w:p>
    <w:p w14:paraId="1EC4F52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 w14:paraId="04FE5B3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***团队……。</w:t>
      </w:r>
    </w:p>
    <w:p w14:paraId="2CFE6310"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444444"/>
          <w:kern w:val="0"/>
          <w:sz w:val="24"/>
        </w:rPr>
      </w:pPr>
    </w:p>
    <w:p w14:paraId="0E51FFEA">
      <w:pPr>
        <w:widowControl/>
        <w:jc w:val="left"/>
        <w:rPr>
          <w:rFonts w:hint="eastAsia" w:ascii="微软雅黑" w:hAnsi="微软雅黑" w:eastAsia="微软雅黑" w:cs="宋体"/>
          <w:color w:val="444444"/>
          <w:kern w:val="0"/>
          <w:sz w:val="24"/>
        </w:rPr>
      </w:pPr>
    </w:p>
    <w:p w14:paraId="6EEF4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595644-3FA7-4C56-916E-789740E12B1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9E29490-1CFF-443F-84B9-1558C30DE4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  <w:embedRegular r:id="rId3" w:fontKey="{4F4DFCA1-CACD-4878-9988-DD447E2E05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18D60D-7578-466E-88D9-77390C6166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48DB37C-678A-451D-8F73-02778417F8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Q5ZWQxYzkwZDBhZDFhODhjOGQ1MjQwOWIyM2EifQ=="/>
  </w:docVars>
  <w:rsids>
    <w:rsidRoot w:val="6E0D7C67"/>
    <w:rsid w:val="6E0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2025-03-21T09:59:00Z</dcterms:created>
  <dc:creator>林恬逸</dc:creator>
  <cp:lastModifiedBy>林恬逸</cp:lastModifiedBy>
  <dcterms:modified xsi:type="dcterms:W3CDTF">2025-03-21T09:59:28Z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DDA1D24422734C30A8A733561DA4E1CA_11</vt:lpwstr>
  </property>
</Properties>
</file>