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4E" w:rsidRPr="00D12189" w:rsidRDefault="00D13B21" w:rsidP="00D12189">
      <w:pPr>
        <w:jc w:val="center"/>
        <w:rPr>
          <w:rFonts w:ascii="华文中宋" w:eastAsia="华文中宋" w:hAnsi="华文中宋"/>
          <w:b/>
          <w:color w:val="000000"/>
          <w:sz w:val="30"/>
          <w:szCs w:val="30"/>
        </w:rPr>
      </w:pPr>
      <w:r w:rsidRPr="00D12189">
        <w:rPr>
          <w:rFonts w:ascii="华文中宋" w:eastAsia="华文中宋" w:hAnsi="华文中宋" w:hint="eastAsia"/>
          <w:b/>
          <w:color w:val="000000"/>
          <w:sz w:val="30"/>
          <w:szCs w:val="30"/>
        </w:rPr>
        <w:t>精馏塔DCS控制系统设计部分</w:t>
      </w:r>
    </w:p>
    <w:p w:rsidR="00D13B21" w:rsidRPr="00D13B21" w:rsidRDefault="00D13B21" w:rsidP="00D13B21">
      <w:pPr>
        <w:pStyle w:val="a4"/>
        <w:numPr>
          <w:ilvl w:val="0"/>
          <w:numId w:val="1"/>
        </w:numPr>
        <w:ind w:firstLineChars="0"/>
        <w:rPr>
          <w:b/>
          <w:color w:val="000000"/>
          <w:sz w:val="32"/>
          <w:szCs w:val="32"/>
        </w:rPr>
      </w:pPr>
      <w:r w:rsidRPr="00D13B21">
        <w:rPr>
          <w:rFonts w:hint="eastAsia"/>
          <w:b/>
          <w:color w:val="000000"/>
          <w:sz w:val="32"/>
          <w:szCs w:val="32"/>
        </w:rPr>
        <w:t>课程介绍及要求</w:t>
      </w:r>
    </w:p>
    <w:p w:rsidR="00D13B21" w:rsidRPr="00DC4E8E" w:rsidRDefault="00D13B21" w:rsidP="00D85122">
      <w:pPr>
        <w:pStyle w:val="3"/>
        <w:spacing w:before="0" w:after="0"/>
        <w:rPr>
          <w:color w:val="000000"/>
        </w:rPr>
      </w:pPr>
      <w:r w:rsidRPr="00DC4E8E">
        <w:rPr>
          <w:color w:val="000000"/>
        </w:rPr>
        <w:t>1</w:t>
      </w:r>
      <w:r w:rsidRPr="00DC4E8E">
        <w:rPr>
          <w:rFonts w:hint="eastAsia"/>
          <w:color w:val="000000"/>
        </w:rPr>
        <w:t xml:space="preserve"> </w:t>
      </w:r>
      <w:r w:rsidRPr="00DC4E8E">
        <w:rPr>
          <w:rFonts w:hint="eastAsia"/>
          <w:color w:val="000000"/>
        </w:rPr>
        <w:t>硬件部分</w:t>
      </w:r>
    </w:p>
    <w:p w:rsidR="00D13B21" w:rsidRPr="00DC4E8E" w:rsidRDefault="00D13B21" w:rsidP="00D13B21">
      <w:pPr>
        <w:pStyle w:val="a5"/>
        <w:ind w:firstLine="420"/>
        <w:rPr>
          <w:color w:val="000000"/>
        </w:rPr>
      </w:pPr>
      <w:r w:rsidRPr="00DC4E8E">
        <w:rPr>
          <w:rFonts w:hint="eastAsia"/>
          <w:color w:val="000000"/>
        </w:rPr>
        <w:t>针对现有的水—乙醇实验用精馏塔，设计开发一套</w:t>
      </w:r>
      <w:r w:rsidRPr="00DC4E8E">
        <w:rPr>
          <w:rFonts w:hint="eastAsia"/>
          <w:color w:val="000000"/>
        </w:rPr>
        <w:t>DCS</w:t>
      </w:r>
      <w:r w:rsidRPr="00DC4E8E">
        <w:rPr>
          <w:rFonts w:hint="eastAsia"/>
          <w:color w:val="000000"/>
        </w:rPr>
        <w:t>控制系统，并完成后续的实验内容。对硬件系统具体的要求包括：</w:t>
      </w:r>
      <w:r w:rsidRPr="00DC4E8E">
        <w:rPr>
          <w:color w:val="000000"/>
        </w:rPr>
        <w:t xml:space="preserve"> </w:t>
      </w:r>
    </w:p>
    <w:p w:rsidR="00D13B21" w:rsidRPr="00DC4E8E" w:rsidRDefault="00D13B21" w:rsidP="00D13B21">
      <w:pPr>
        <w:pStyle w:val="a5"/>
        <w:ind w:firstLine="42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rFonts w:hint="eastAsia"/>
          <w:color w:val="000000"/>
        </w:rPr>
        <w:t>1</w:t>
      </w:r>
      <w:r w:rsidRPr="00DC4E8E">
        <w:rPr>
          <w:rFonts w:hint="eastAsia"/>
          <w:color w:val="000000"/>
        </w:rPr>
        <w:t>）针对现有实验用精馏塔，统计信号点，进行硬件选型，设计控制站机柜；</w:t>
      </w:r>
    </w:p>
    <w:p w:rsidR="00D13B21" w:rsidRPr="00DC4E8E" w:rsidRDefault="00D13B21" w:rsidP="00D13B21">
      <w:pPr>
        <w:pStyle w:val="a5"/>
        <w:ind w:firstLine="42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rFonts w:hint="eastAsia"/>
          <w:color w:val="000000"/>
        </w:rPr>
        <w:t>2</w:t>
      </w:r>
      <w:r w:rsidRPr="00DC4E8E">
        <w:rPr>
          <w:rFonts w:hint="eastAsia"/>
          <w:color w:val="000000"/>
        </w:rPr>
        <w:t>），完成控制站内部卡件的组装、连接、配电；将实验用精馏塔装置的输入输出信号正确接入控制站（</w:t>
      </w:r>
      <w:r w:rsidRPr="00DC4E8E">
        <w:rPr>
          <w:color w:val="000000"/>
        </w:rPr>
        <w:t>IO</w:t>
      </w:r>
      <w:r w:rsidRPr="00DC4E8E">
        <w:rPr>
          <w:rFonts w:hint="eastAsia"/>
          <w:color w:val="000000"/>
        </w:rPr>
        <w:t>接入端口自主分配）；</w:t>
      </w:r>
      <w:r w:rsidRPr="00DC4E8E">
        <w:rPr>
          <w:color w:val="000000"/>
        </w:rPr>
        <w:t xml:space="preserve"> </w:t>
      </w:r>
    </w:p>
    <w:p w:rsidR="00D13B21" w:rsidRPr="00DC4E8E" w:rsidRDefault="00D13B21" w:rsidP="00D13B21">
      <w:pPr>
        <w:pStyle w:val="a5"/>
        <w:ind w:firstLine="42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rFonts w:hint="eastAsia"/>
          <w:color w:val="000000"/>
        </w:rPr>
        <w:t>3</w:t>
      </w:r>
      <w:r w:rsidRPr="00DC4E8E">
        <w:rPr>
          <w:rFonts w:hint="eastAsia"/>
          <w:color w:val="000000"/>
        </w:rPr>
        <w:t>）完成</w:t>
      </w:r>
      <w:r w:rsidRPr="00DC4E8E">
        <w:rPr>
          <w:rFonts w:hint="eastAsia"/>
          <w:color w:val="000000"/>
        </w:rPr>
        <w:t>DCS</w:t>
      </w:r>
      <w:r w:rsidRPr="00DC4E8E">
        <w:rPr>
          <w:rFonts w:hint="eastAsia"/>
          <w:color w:val="000000"/>
        </w:rPr>
        <w:t>操作站和控制站的网络连接，实现控制系统的组态和监控。</w:t>
      </w:r>
      <w:bookmarkStart w:id="0" w:name="OLE_LINK8"/>
      <w:bookmarkStart w:id="1" w:name="OLE_LINK9"/>
    </w:p>
    <w:p w:rsidR="00D13B21" w:rsidRPr="00DC4E8E" w:rsidRDefault="00D13B21" w:rsidP="00D85122">
      <w:pPr>
        <w:pStyle w:val="3"/>
        <w:spacing w:before="0" w:after="0"/>
        <w:rPr>
          <w:color w:val="000000"/>
        </w:rPr>
      </w:pPr>
      <w:r w:rsidRPr="00DC4E8E">
        <w:rPr>
          <w:color w:val="000000"/>
        </w:rPr>
        <w:t>2</w:t>
      </w:r>
      <w:r w:rsidRPr="00DC4E8E">
        <w:rPr>
          <w:rFonts w:hint="eastAsia"/>
          <w:color w:val="000000"/>
        </w:rPr>
        <w:t xml:space="preserve"> </w:t>
      </w:r>
      <w:r w:rsidRPr="00DC4E8E">
        <w:rPr>
          <w:rFonts w:hint="eastAsia"/>
          <w:color w:val="000000"/>
        </w:rPr>
        <w:t>软件部分</w:t>
      </w:r>
      <w:r w:rsidRPr="00DC4E8E">
        <w:rPr>
          <w:color w:val="000000"/>
        </w:rPr>
        <w:t xml:space="preserve"> </w:t>
      </w:r>
    </w:p>
    <w:bookmarkEnd w:id="0"/>
    <w:bookmarkEnd w:id="1"/>
    <w:p w:rsidR="00D13B21" w:rsidRPr="00DC4E8E" w:rsidRDefault="00D13B21" w:rsidP="00D13B21">
      <w:pPr>
        <w:pStyle w:val="a5"/>
        <w:ind w:firstLine="42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rFonts w:hint="eastAsia"/>
          <w:color w:val="000000"/>
        </w:rPr>
        <w:t>1</w:t>
      </w:r>
      <w:r w:rsidRPr="00DC4E8E">
        <w:rPr>
          <w:rFonts w:hint="eastAsia"/>
          <w:color w:val="000000"/>
        </w:rPr>
        <w:t>）根据</w:t>
      </w:r>
      <w:r w:rsidRPr="00DC4E8E">
        <w:rPr>
          <w:rFonts w:hint="eastAsia"/>
          <w:color w:val="000000"/>
        </w:rPr>
        <w:t>DCS</w:t>
      </w:r>
      <w:r w:rsidRPr="00DC4E8E">
        <w:rPr>
          <w:rFonts w:hint="eastAsia"/>
          <w:color w:val="000000"/>
        </w:rPr>
        <w:t>系统的拓扑结构完成控制系统的结构组态（设</w:t>
      </w:r>
      <w:r w:rsidRPr="00DC4E8E">
        <w:rPr>
          <w:rFonts w:hint="eastAsia"/>
          <w:color w:val="000000"/>
        </w:rPr>
        <w:t>1</w:t>
      </w:r>
      <w:r w:rsidRPr="00DC4E8E">
        <w:rPr>
          <w:rFonts w:hint="eastAsia"/>
          <w:color w:val="000000"/>
        </w:rPr>
        <w:t>个控制域、</w:t>
      </w:r>
      <w:r w:rsidRPr="00DC4E8E">
        <w:rPr>
          <w:rFonts w:hint="eastAsia"/>
          <w:color w:val="000000"/>
        </w:rPr>
        <w:t>1</w:t>
      </w:r>
      <w:r w:rsidRPr="00DC4E8E">
        <w:rPr>
          <w:rFonts w:hint="eastAsia"/>
          <w:color w:val="000000"/>
        </w:rPr>
        <w:t>个操作域）；</w:t>
      </w:r>
      <w:r w:rsidRPr="00DC4E8E">
        <w:rPr>
          <w:color w:val="000000"/>
        </w:rPr>
        <w:t xml:space="preserve"> </w:t>
      </w:r>
    </w:p>
    <w:p w:rsidR="00D13B21" w:rsidRPr="00DC4E8E" w:rsidRDefault="00D13B21" w:rsidP="00D13B21">
      <w:pPr>
        <w:pStyle w:val="a5"/>
        <w:ind w:firstLine="42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rFonts w:hint="eastAsia"/>
          <w:color w:val="000000"/>
        </w:rPr>
        <w:t>2</w:t>
      </w:r>
      <w:r w:rsidRPr="00DC4E8E">
        <w:rPr>
          <w:rFonts w:hint="eastAsia"/>
          <w:color w:val="000000"/>
        </w:rPr>
        <w:t>）完成控制站的硬件、位号、流程图设计、用户程序的组态；</w:t>
      </w:r>
      <w:r w:rsidRPr="00DC4E8E">
        <w:rPr>
          <w:color w:val="000000"/>
        </w:rPr>
        <w:t xml:space="preserve"> </w:t>
      </w:r>
    </w:p>
    <w:p w:rsidR="00D13B21" w:rsidRPr="00DC4E8E" w:rsidRDefault="00D13B21" w:rsidP="00D13B21">
      <w:pPr>
        <w:pStyle w:val="a5"/>
        <w:ind w:firstLine="42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rFonts w:hint="eastAsia"/>
          <w:color w:val="000000"/>
        </w:rPr>
        <w:t>3</w:t>
      </w:r>
      <w:r w:rsidRPr="00DC4E8E">
        <w:rPr>
          <w:rFonts w:hint="eastAsia"/>
          <w:color w:val="000000"/>
        </w:rPr>
        <w:t>）完成操作站监控程序的组态；</w:t>
      </w:r>
      <w:r w:rsidRPr="00DC4E8E">
        <w:rPr>
          <w:color w:val="000000"/>
        </w:rPr>
        <w:t xml:space="preserve"> </w:t>
      </w:r>
    </w:p>
    <w:p w:rsidR="00D13B21" w:rsidRDefault="00D13B21" w:rsidP="00D13B21">
      <w:pPr>
        <w:ind w:firstLineChars="200" w:firstLine="42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rFonts w:hint="eastAsia"/>
          <w:color w:val="000000"/>
        </w:rPr>
        <w:t>4</w:t>
      </w:r>
      <w:r w:rsidRPr="00DC4E8E">
        <w:rPr>
          <w:rFonts w:hint="eastAsia"/>
          <w:color w:val="000000"/>
        </w:rPr>
        <w:t>）能正常运行监控程序完成相应实验。</w:t>
      </w:r>
    </w:p>
    <w:p w:rsidR="00D13B21" w:rsidRPr="00DC4E8E" w:rsidRDefault="00D13B21" w:rsidP="00D85122">
      <w:pPr>
        <w:pStyle w:val="3"/>
        <w:spacing w:before="0" w:after="0"/>
        <w:rPr>
          <w:color w:val="000000"/>
        </w:rPr>
      </w:pPr>
      <w:r w:rsidRPr="00DC4E8E">
        <w:rPr>
          <w:color w:val="000000"/>
        </w:rPr>
        <w:t>3</w:t>
      </w:r>
      <w:r w:rsidRPr="00DC4E8E">
        <w:rPr>
          <w:rFonts w:hint="eastAsia"/>
          <w:color w:val="000000"/>
        </w:rPr>
        <w:t xml:space="preserve"> </w:t>
      </w:r>
      <w:r w:rsidRPr="00DC4E8E">
        <w:rPr>
          <w:rFonts w:hint="eastAsia"/>
          <w:color w:val="000000"/>
        </w:rPr>
        <w:t>功能部分</w:t>
      </w:r>
      <w:r w:rsidRPr="00DC4E8E">
        <w:rPr>
          <w:color w:val="000000"/>
        </w:rPr>
        <w:t xml:space="preserve"> </w:t>
      </w:r>
    </w:p>
    <w:p w:rsidR="00D13B21" w:rsidRPr="00DC4E8E" w:rsidRDefault="00D13B21" w:rsidP="00D13B21">
      <w:pPr>
        <w:pStyle w:val="a5"/>
        <w:ind w:firstLine="42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rFonts w:hint="eastAsia"/>
          <w:color w:val="000000"/>
        </w:rPr>
        <w:t>1</w:t>
      </w:r>
      <w:r w:rsidRPr="00DC4E8E">
        <w:rPr>
          <w:rFonts w:hint="eastAsia"/>
          <w:color w:val="000000"/>
        </w:rPr>
        <w:t>）操作站监控程序功能：能查看系统总貌、数据一览，能正确显示工艺流程，能完成实验的各项操作（控制参数设置、手自动切换、手动操作</w:t>
      </w:r>
      <w:r w:rsidRPr="00DC4E8E">
        <w:rPr>
          <w:color w:val="000000"/>
        </w:rPr>
        <w:t xml:space="preserve"> </w:t>
      </w:r>
      <w:r w:rsidRPr="00DC4E8E">
        <w:rPr>
          <w:rFonts w:hint="eastAsia"/>
          <w:color w:val="000000"/>
        </w:rPr>
        <w:t>）以及趋势图显示等功能；</w:t>
      </w:r>
      <w:r w:rsidRPr="00DC4E8E">
        <w:rPr>
          <w:color w:val="000000"/>
        </w:rPr>
        <w:t xml:space="preserve"> </w:t>
      </w:r>
    </w:p>
    <w:p w:rsidR="00D13B21" w:rsidRPr="00D13B21" w:rsidRDefault="00D13B21" w:rsidP="00D13B21">
      <w:pPr>
        <w:ind w:firstLineChars="200" w:firstLine="420"/>
      </w:pPr>
      <w:r w:rsidRPr="00DC4E8E">
        <w:rPr>
          <w:rFonts w:hint="eastAsia"/>
          <w:color w:val="000000"/>
        </w:rPr>
        <w:t>（</w:t>
      </w:r>
      <w:r w:rsidRPr="00DC4E8E">
        <w:rPr>
          <w:rFonts w:hint="eastAsia"/>
          <w:color w:val="000000"/>
        </w:rPr>
        <w:t>2</w:t>
      </w:r>
      <w:r w:rsidRPr="00DC4E8E">
        <w:rPr>
          <w:rFonts w:hint="eastAsia"/>
          <w:color w:val="000000"/>
        </w:rPr>
        <w:t>）控制部分能够完成实验要求的内容</w:t>
      </w:r>
      <w:r w:rsidR="00D85122">
        <w:rPr>
          <w:rFonts w:hint="eastAsia"/>
          <w:color w:val="000000"/>
        </w:rPr>
        <w:t>（具体实验要求见后续的任务书）</w:t>
      </w:r>
      <w:r w:rsidRPr="00DC4E8E">
        <w:rPr>
          <w:rFonts w:hint="eastAsia"/>
          <w:color w:val="000000"/>
        </w:rPr>
        <w:t>；</w:t>
      </w:r>
    </w:p>
    <w:p w:rsidR="00D13B21" w:rsidRDefault="00D13B21"/>
    <w:p w:rsidR="000C78FC" w:rsidRPr="00D13B21" w:rsidRDefault="000C78FC" w:rsidP="00D13B21">
      <w:pPr>
        <w:pStyle w:val="a4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D13B21">
        <w:rPr>
          <w:rFonts w:hint="eastAsia"/>
          <w:b/>
          <w:sz w:val="32"/>
          <w:szCs w:val="32"/>
        </w:rPr>
        <w:t>分组安排</w:t>
      </w:r>
    </w:p>
    <w:p w:rsidR="00D13B21" w:rsidRDefault="00D13B21" w:rsidP="00A91838">
      <w:pPr>
        <w:pStyle w:val="a4"/>
        <w:jc w:val="left"/>
        <w:rPr>
          <w:rFonts w:asciiTheme="minorEastAsia" w:hAnsiTheme="minorEastAsia"/>
          <w:szCs w:val="21"/>
        </w:rPr>
      </w:pPr>
      <w:r w:rsidRPr="00A91838">
        <w:rPr>
          <w:rFonts w:asciiTheme="minorEastAsia" w:hAnsiTheme="minorEastAsia" w:hint="eastAsia"/>
          <w:szCs w:val="21"/>
        </w:rPr>
        <w:t>本次实验</w:t>
      </w:r>
      <w:r w:rsidR="002232D4">
        <w:rPr>
          <w:rFonts w:asciiTheme="minorEastAsia" w:hAnsiTheme="minorEastAsia" w:hint="eastAsia"/>
          <w:szCs w:val="21"/>
        </w:rPr>
        <w:t>一</w:t>
      </w:r>
      <w:r w:rsidRPr="00A91838">
        <w:rPr>
          <w:rFonts w:asciiTheme="minorEastAsia" w:hAnsiTheme="minorEastAsia" w:hint="eastAsia"/>
          <w:szCs w:val="21"/>
        </w:rPr>
        <w:t>共</w:t>
      </w:r>
      <w:r w:rsidR="002232D4">
        <w:rPr>
          <w:rFonts w:asciiTheme="minorEastAsia" w:hAnsiTheme="minorEastAsia" w:hint="eastAsia"/>
          <w:szCs w:val="21"/>
        </w:rPr>
        <w:t>可以安排60人进行实验。实验</w:t>
      </w:r>
      <w:r w:rsidRPr="00A91838">
        <w:rPr>
          <w:rFonts w:asciiTheme="minorEastAsia" w:hAnsiTheme="minorEastAsia" w:hint="eastAsia"/>
          <w:szCs w:val="21"/>
        </w:rPr>
        <w:t>分四大组，每一大组又分成3小组，每一小组设一个组长，负责分工协调，要求每个小组成员都要完成相应的工作量</w:t>
      </w:r>
      <w:r w:rsidR="00A91838" w:rsidRPr="00A91838">
        <w:rPr>
          <w:rFonts w:asciiTheme="minorEastAsia" w:hAnsiTheme="minorEastAsia" w:hint="eastAsia"/>
          <w:szCs w:val="21"/>
        </w:rPr>
        <w:t>，在最后的答辩阶段要做相应的陈述。</w:t>
      </w:r>
      <w:r w:rsidR="00A91838">
        <w:rPr>
          <w:rFonts w:asciiTheme="minorEastAsia" w:hAnsiTheme="minorEastAsia" w:hint="eastAsia"/>
          <w:szCs w:val="21"/>
        </w:rPr>
        <w:t>每组每周在实验室的时间不少于2个整天（4个半天）。</w:t>
      </w:r>
    </w:p>
    <w:p w:rsidR="00A91838" w:rsidRPr="00A91838" w:rsidRDefault="00A91838" w:rsidP="00A91838">
      <w:pPr>
        <w:pStyle w:val="a4"/>
        <w:ind w:left="420" w:firstLineChars="0" w:firstLine="0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170"/>
        <w:gridCol w:w="1704"/>
        <w:gridCol w:w="1704"/>
        <w:gridCol w:w="1705"/>
        <w:gridCol w:w="1705"/>
      </w:tblGrid>
      <w:tr w:rsidR="000C78FC" w:rsidTr="00D13B21">
        <w:trPr>
          <w:trHeight w:val="306"/>
        </w:trPr>
        <w:tc>
          <w:tcPr>
            <w:tcW w:w="1170" w:type="dxa"/>
          </w:tcPr>
          <w:p w:rsidR="000C78FC" w:rsidRDefault="000C78FC" w:rsidP="000C78FC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704" w:type="dxa"/>
          </w:tcPr>
          <w:p w:rsidR="000C78FC" w:rsidRDefault="000C78FC" w:rsidP="000C78FC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2~4</w:t>
            </w:r>
            <w:r>
              <w:rPr>
                <w:rFonts w:hint="eastAsia"/>
              </w:rPr>
              <w:t>周</w:t>
            </w:r>
          </w:p>
        </w:tc>
        <w:tc>
          <w:tcPr>
            <w:tcW w:w="1704" w:type="dxa"/>
          </w:tcPr>
          <w:p w:rsidR="000C78FC" w:rsidRDefault="000C78FC" w:rsidP="000C78FC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5~7</w:t>
            </w:r>
            <w:r>
              <w:rPr>
                <w:rFonts w:hint="eastAsia"/>
              </w:rPr>
              <w:t>周</w:t>
            </w:r>
          </w:p>
        </w:tc>
        <w:tc>
          <w:tcPr>
            <w:tcW w:w="1705" w:type="dxa"/>
          </w:tcPr>
          <w:p w:rsidR="000C78FC" w:rsidRDefault="000C78FC" w:rsidP="000C78FC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8~10</w:t>
            </w:r>
            <w:r>
              <w:rPr>
                <w:rFonts w:hint="eastAsia"/>
              </w:rPr>
              <w:t>周</w:t>
            </w:r>
          </w:p>
        </w:tc>
        <w:tc>
          <w:tcPr>
            <w:tcW w:w="1705" w:type="dxa"/>
          </w:tcPr>
          <w:p w:rsidR="000C78FC" w:rsidRPr="000C78FC" w:rsidRDefault="000C78FC" w:rsidP="000C78FC">
            <w:pPr>
              <w:jc w:val="center"/>
              <w:rPr>
                <w:b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11~13</w:t>
            </w:r>
            <w:r>
              <w:rPr>
                <w:rFonts w:hint="eastAsia"/>
              </w:rPr>
              <w:t>周</w:t>
            </w:r>
          </w:p>
        </w:tc>
      </w:tr>
      <w:tr w:rsidR="000C78FC" w:rsidTr="00D13B21">
        <w:tc>
          <w:tcPr>
            <w:tcW w:w="1170" w:type="dxa"/>
          </w:tcPr>
          <w:p w:rsidR="000C78FC" w:rsidRDefault="000C78FC" w:rsidP="000C78FC">
            <w:pPr>
              <w:jc w:val="center"/>
            </w:pPr>
            <w:r>
              <w:rPr>
                <w:rFonts w:hint="eastAsia"/>
              </w:rPr>
              <w:t>分组</w:t>
            </w:r>
          </w:p>
        </w:tc>
        <w:tc>
          <w:tcPr>
            <w:tcW w:w="1704" w:type="dxa"/>
          </w:tcPr>
          <w:p w:rsidR="000C78FC" w:rsidRDefault="000C78FC" w:rsidP="000C78FC">
            <w:pPr>
              <w:jc w:val="center"/>
            </w:pPr>
            <w:r>
              <w:rPr>
                <w:rFonts w:hint="eastAsia"/>
              </w:rPr>
              <w:t>第一大组</w:t>
            </w:r>
          </w:p>
        </w:tc>
        <w:tc>
          <w:tcPr>
            <w:tcW w:w="1704" w:type="dxa"/>
          </w:tcPr>
          <w:p w:rsidR="000C78FC" w:rsidRDefault="000C78FC" w:rsidP="000C78FC">
            <w:pPr>
              <w:jc w:val="center"/>
            </w:pPr>
            <w:r>
              <w:rPr>
                <w:rFonts w:hint="eastAsia"/>
              </w:rPr>
              <w:t>第二大组</w:t>
            </w:r>
          </w:p>
        </w:tc>
        <w:tc>
          <w:tcPr>
            <w:tcW w:w="1705" w:type="dxa"/>
          </w:tcPr>
          <w:p w:rsidR="000C78FC" w:rsidRDefault="000C78FC" w:rsidP="000C78FC">
            <w:pPr>
              <w:jc w:val="center"/>
            </w:pPr>
            <w:r>
              <w:rPr>
                <w:rFonts w:hint="eastAsia"/>
              </w:rPr>
              <w:t>第三大组</w:t>
            </w:r>
          </w:p>
        </w:tc>
        <w:tc>
          <w:tcPr>
            <w:tcW w:w="1705" w:type="dxa"/>
          </w:tcPr>
          <w:p w:rsidR="000C78FC" w:rsidRPr="000C78FC" w:rsidRDefault="000C78FC" w:rsidP="000C78FC">
            <w:pPr>
              <w:jc w:val="center"/>
              <w:rPr>
                <w:b/>
              </w:rPr>
            </w:pPr>
            <w:r>
              <w:rPr>
                <w:rFonts w:hint="eastAsia"/>
              </w:rPr>
              <w:t>第四大组</w:t>
            </w:r>
          </w:p>
        </w:tc>
      </w:tr>
      <w:tr w:rsidR="000C78FC" w:rsidTr="00D13B21">
        <w:tc>
          <w:tcPr>
            <w:tcW w:w="1170" w:type="dxa"/>
          </w:tcPr>
          <w:p w:rsidR="000C78FC" w:rsidRDefault="000C78FC" w:rsidP="000C78FC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704" w:type="dxa"/>
          </w:tcPr>
          <w:p w:rsidR="000C78FC" w:rsidRDefault="000C78FC" w:rsidP="000C78FC">
            <w:pPr>
              <w:jc w:val="center"/>
            </w:pPr>
            <w:r>
              <w:rPr>
                <w:rFonts w:hint="eastAsia"/>
              </w:rPr>
              <w:t>三小组</w:t>
            </w:r>
            <w:r w:rsidR="00D13B21">
              <w:rPr>
                <w:rFonts w:hint="eastAsia"/>
              </w:rPr>
              <w:t>共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</w:t>
            </w:r>
          </w:p>
        </w:tc>
        <w:tc>
          <w:tcPr>
            <w:tcW w:w="1704" w:type="dxa"/>
          </w:tcPr>
          <w:p w:rsidR="000C78FC" w:rsidRDefault="000C78FC" w:rsidP="008A0CCD">
            <w:pPr>
              <w:jc w:val="center"/>
            </w:pPr>
            <w:r>
              <w:rPr>
                <w:rFonts w:hint="eastAsia"/>
              </w:rPr>
              <w:t>三小组</w:t>
            </w:r>
            <w:r w:rsidR="008A0CCD">
              <w:rPr>
                <w:rFonts w:hint="eastAsia"/>
              </w:rPr>
              <w:t>共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</w:t>
            </w:r>
          </w:p>
        </w:tc>
        <w:tc>
          <w:tcPr>
            <w:tcW w:w="1705" w:type="dxa"/>
          </w:tcPr>
          <w:p w:rsidR="000C78FC" w:rsidRDefault="000C78FC" w:rsidP="008A0CCD">
            <w:pPr>
              <w:jc w:val="center"/>
            </w:pPr>
            <w:r>
              <w:rPr>
                <w:rFonts w:hint="eastAsia"/>
              </w:rPr>
              <w:t>三小组</w:t>
            </w:r>
            <w:r w:rsidR="008A0CCD">
              <w:rPr>
                <w:rFonts w:hint="eastAsia"/>
              </w:rPr>
              <w:t>共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</w:t>
            </w:r>
          </w:p>
        </w:tc>
        <w:tc>
          <w:tcPr>
            <w:tcW w:w="1705" w:type="dxa"/>
          </w:tcPr>
          <w:p w:rsidR="000C78FC" w:rsidRDefault="000C78FC" w:rsidP="008A0CCD">
            <w:pPr>
              <w:jc w:val="center"/>
            </w:pPr>
            <w:r>
              <w:rPr>
                <w:rFonts w:hint="eastAsia"/>
              </w:rPr>
              <w:t>三小组</w:t>
            </w:r>
            <w:r w:rsidR="008A0CCD">
              <w:rPr>
                <w:rFonts w:hint="eastAsia"/>
              </w:rPr>
              <w:t>共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</w:t>
            </w:r>
          </w:p>
        </w:tc>
      </w:tr>
    </w:tbl>
    <w:p w:rsidR="00A91838" w:rsidRDefault="00A91838"/>
    <w:p w:rsidR="000C78FC" w:rsidRPr="00A91838" w:rsidRDefault="00A91838" w:rsidP="00A91838">
      <w:pPr>
        <w:pStyle w:val="a4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A91838">
        <w:rPr>
          <w:rFonts w:hint="eastAsia"/>
          <w:b/>
          <w:sz w:val="32"/>
          <w:szCs w:val="32"/>
        </w:rPr>
        <w:t>实验预约及开放时间</w:t>
      </w:r>
    </w:p>
    <w:p w:rsidR="00D04851" w:rsidRDefault="00A91838" w:rsidP="00A91838">
      <w:pPr>
        <w:ind w:firstLine="420"/>
        <w:jc w:val="left"/>
        <w:rPr>
          <w:szCs w:val="21"/>
        </w:rPr>
      </w:pPr>
      <w:r w:rsidRPr="00A91838">
        <w:rPr>
          <w:rFonts w:hint="eastAsia"/>
          <w:szCs w:val="21"/>
        </w:rPr>
        <w:t>请在开学</w:t>
      </w:r>
      <w:r>
        <w:rPr>
          <w:rFonts w:hint="eastAsia"/>
          <w:szCs w:val="21"/>
        </w:rPr>
        <w:t>后</w:t>
      </w:r>
      <w:r w:rsidRPr="00A91838">
        <w:rPr>
          <w:rFonts w:hint="eastAsia"/>
          <w:szCs w:val="21"/>
        </w:rPr>
        <w:t>第一周</w:t>
      </w:r>
      <w:r>
        <w:rPr>
          <w:rFonts w:hint="eastAsia"/>
          <w:szCs w:val="21"/>
        </w:rPr>
        <w:t>的第二天上午</w:t>
      </w:r>
      <w:r>
        <w:rPr>
          <w:rFonts w:hint="eastAsia"/>
          <w:szCs w:val="21"/>
        </w:rPr>
        <w:t>8:00</w:t>
      </w:r>
      <w:r>
        <w:rPr>
          <w:rFonts w:hint="eastAsia"/>
          <w:szCs w:val="21"/>
        </w:rPr>
        <w:t>后登陆“浙江大学实验管理系统</w:t>
      </w:r>
      <w:hyperlink r:id="rId7" w:history="1">
        <w:r w:rsidRPr="00681D3C">
          <w:rPr>
            <w:rStyle w:val="a6"/>
            <w:szCs w:val="21"/>
          </w:rPr>
          <w:t>http://10.14.101.169/</w:t>
        </w:r>
      </w:hyperlink>
      <w:r>
        <w:rPr>
          <w:rFonts w:hint="eastAsia"/>
          <w:szCs w:val="21"/>
        </w:rPr>
        <w:t>”进行分组选择和实验预约。周五上午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00</w:t>
      </w:r>
      <w:r>
        <w:rPr>
          <w:rFonts w:hint="eastAsia"/>
          <w:szCs w:val="21"/>
        </w:rPr>
        <w:t>实验预约截止。</w:t>
      </w:r>
      <w:r w:rsidR="00D85122">
        <w:rPr>
          <w:rFonts w:hint="eastAsia"/>
          <w:szCs w:val="21"/>
        </w:rPr>
        <w:t>实验前的大课时间及地点请随时关注控制学院实验中心网站（</w:t>
      </w:r>
      <w:hyperlink r:id="rId8" w:history="1">
        <w:r w:rsidR="00D85122" w:rsidRPr="00681D3C">
          <w:rPr>
            <w:rStyle w:val="a6"/>
            <w:szCs w:val="21"/>
          </w:rPr>
          <w:t>http://www.cse.zju.edu.cn/aec/</w:t>
        </w:r>
      </w:hyperlink>
      <w:r w:rsidR="00D85122">
        <w:rPr>
          <w:rFonts w:hint="eastAsia"/>
          <w:szCs w:val="21"/>
        </w:rPr>
        <w:t>）上的通知。</w:t>
      </w:r>
    </w:p>
    <w:p w:rsidR="00D04851" w:rsidRDefault="00D0485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492336" w:rsidRDefault="00492336" w:rsidP="00A91838">
      <w:pPr>
        <w:ind w:firstLine="420"/>
        <w:jc w:val="left"/>
        <w:rPr>
          <w:szCs w:val="21"/>
        </w:rPr>
      </w:pPr>
    </w:p>
    <w:p w:rsidR="00A91838" w:rsidRPr="00D12189" w:rsidRDefault="00492336" w:rsidP="00D12189">
      <w:pPr>
        <w:ind w:firstLine="420"/>
        <w:jc w:val="center"/>
        <w:rPr>
          <w:rFonts w:ascii="华文中宋" w:eastAsia="华文中宋" w:hAnsi="华文中宋" w:cs="Times New Roman"/>
          <w:b/>
          <w:sz w:val="30"/>
          <w:szCs w:val="30"/>
        </w:rPr>
      </w:pPr>
      <w:r w:rsidRPr="00D12189">
        <w:rPr>
          <w:rFonts w:ascii="华文中宋" w:eastAsia="华文中宋" w:hAnsi="华文中宋" w:cs="Times New Roman"/>
          <w:b/>
          <w:sz w:val="30"/>
          <w:szCs w:val="30"/>
        </w:rPr>
        <w:t>PLC控制系统设计部分</w:t>
      </w:r>
    </w:p>
    <w:p w:rsidR="00492336" w:rsidRDefault="00492336" w:rsidP="00A91838">
      <w:pPr>
        <w:ind w:firstLine="420"/>
        <w:jc w:val="left"/>
        <w:rPr>
          <w:rFonts w:ascii="Times New Roman" w:hAnsiTheme="minorEastAsia" w:cs="Times New Roman"/>
          <w:b/>
          <w:szCs w:val="21"/>
        </w:rPr>
      </w:pPr>
    </w:p>
    <w:p w:rsidR="00492336" w:rsidRDefault="00492336" w:rsidP="00492336">
      <w:pPr>
        <w:pStyle w:val="a4"/>
        <w:numPr>
          <w:ilvl w:val="0"/>
          <w:numId w:val="2"/>
        </w:numPr>
        <w:ind w:firstLineChars="0"/>
        <w:rPr>
          <w:b/>
          <w:color w:val="000000"/>
          <w:sz w:val="32"/>
          <w:szCs w:val="32"/>
        </w:rPr>
      </w:pPr>
      <w:r w:rsidRPr="00D13B21">
        <w:rPr>
          <w:rFonts w:hint="eastAsia"/>
          <w:b/>
          <w:color w:val="000000"/>
          <w:sz w:val="32"/>
          <w:szCs w:val="32"/>
        </w:rPr>
        <w:t>课程介绍及要求</w:t>
      </w:r>
    </w:p>
    <w:p w:rsidR="00492336" w:rsidRPr="00492336" w:rsidRDefault="00492336" w:rsidP="00492336">
      <w:pPr>
        <w:pStyle w:val="a4"/>
        <w:rPr>
          <w:b/>
          <w:color w:val="000000"/>
          <w:sz w:val="32"/>
          <w:szCs w:val="32"/>
        </w:rPr>
      </w:pPr>
      <w:r>
        <w:rPr>
          <w:rFonts w:hint="eastAsia"/>
        </w:rPr>
        <w:t>主要结合</w:t>
      </w:r>
      <w:bookmarkStart w:id="2" w:name="OLE_LINK1"/>
      <w:bookmarkStart w:id="3" w:name="OLE_LINK2"/>
      <w:r>
        <w:rPr>
          <w:rFonts w:hint="eastAsia"/>
        </w:rPr>
        <w:t>CS4000</w:t>
      </w:r>
      <w:r>
        <w:rPr>
          <w:rFonts w:hint="eastAsia"/>
        </w:rPr>
        <w:t>型过程控制实验装置</w:t>
      </w:r>
      <w:bookmarkEnd w:id="2"/>
      <w:bookmarkEnd w:id="3"/>
      <w:r>
        <w:rPr>
          <w:rFonts w:hint="eastAsia"/>
        </w:rPr>
        <w:t>和电机，应用西门子</w:t>
      </w:r>
      <w:r>
        <w:rPr>
          <w:rFonts w:hint="eastAsia"/>
        </w:rPr>
        <w:t>S7-200</w:t>
      </w:r>
      <w:r>
        <w:rPr>
          <w:rFonts w:hint="eastAsia"/>
        </w:rPr>
        <w:t>和</w:t>
      </w:r>
      <w:r>
        <w:rPr>
          <w:rFonts w:hint="eastAsia"/>
        </w:rPr>
        <w:t>300</w:t>
      </w:r>
      <w:r>
        <w:rPr>
          <w:rFonts w:hint="eastAsia"/>
        </w:rPr>
        <w:t>系列</w:t>
      </w:r>
      <w:r>
        <w:rPr>
          <w:rFonts w:hint="eastAsia"/>
        </w:rPr>
        <w:t>PLC</w:t>
      </w:r>
      <w:r>
        <w:rPr>
          <w:rFonts w:hint="eastAsia"/>
        </w:rPr>
        <w:t>组网</w:t>
      </w:r>
      <w:r w:rsidR="00D12189">
        <w:rPr>
          <w:rFonts w:hint="eastAsia"/>
        </w:rPr>
        <w:t>通信，</w:t>
      </w:r>
      <w:r w:rsidR="00CA4538">
        <w:rPr>
          <w:rFonts w:hint="eastAsia"/>
        </w:rPr>
        <w:t>设计和开发一套较完整的自动控制系统，</w:t>
      </w:r>
      <w:r>
        <w:rPr>
          <w:rFonts w:hint="eastAsia"/>
        </w:rPr>
        <w:t>实现</w:t>
      </w:r>
      <w:r w:rsidR="00CA4538">
        <w:rPr>
          <w:rFonts w:hint="eastAsia"/>
        </w:rPr>
        <w:t>开关量顺序控制和模拟量输入输出及过程控制功能，主要</w:t>
      </w:r>
      <w:r>
        <w:rPr>
          <w:rFonts w:hint="eastAsia"/>
        </w:rPr>
        <w:t>控制任务</w:t>
      </w:r>
      <w:r w:rsidR="00CA4538">
        <w:rPr>
          <w:rFonts w:hint="eastAsia"/>
        </w:rPr>
        <w:t>包括（详见上课时下发的《实验任务书》</w:t>
      </w:r>
      <w:r>
        <w:rPr>
          <w:rFonts w:hint="eastAsia"/>
        </w:rPr>
        <w:t>：</w:t>
      </w:r>
    </w:p>
    <w:p w:rsidR="00492336" w:rsidRDefault="00492336" w:rsidP="0049233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）电机控制</w:t>
      </w:r>
      <w:r w:rsidR="00BF0736">
        <w:rPr>
          <w:rFonts w:hint="eastAsia"/>
        </w:rPr>
        <w:t>功能</w:t>
      </w:r>
      <w:r>
        <w:rPr>
          <w:rFonts w:hint="eastAsia"/>
        </w:rPr>
        <w:t>：电机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Y-</w:t>
      </w:r>
      <w:r>
        <w:rPr>
          <w:rFonts w:hint="eastAsia"/>
        </w:rPr>
        <w:t>△启动控制；电机</w:t>
      </w:r>
      <w:r>
        <w:rPr>
          <w:rFonts w:hint="eastAsia"/>
        </w:rPr>
        <w:t>2</w:t>
      </w:r>
      <w:r>
        <w:rPr>
          <w:rFonts w:hint="eastAsia"/>
        </w:rPr>
        <w:t>：变频器变频控制</w:t>
      </w:r>
    </w:p>
    <w:p w:rsidR="00492336" w:rsidRDefault="00492336" w:rsidP="00492336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）水箱温度控制</w:t>
      </w:r>
      <w:r w:rsidR="00BF0736">
        <w:rPr>
          <w:rFonts w:hint="eastAsia"/>
        </w:rPr>
        <w:t>功能（单回路控制、串级控制）</w:t>
      </w:r>
    </w:p>
    <w:p w:rsidR="00492336" w:rsidRDefault="00492336" w:rsidP="00492336"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）水箱液位控制</w:t>
      </w:r>
      <w:r w:rsidR="00BF0736">
        <w:rPr>
          <w:rFonts w:hint="eastAsia"/>
        </w:rPr>
        <w:t>功能（单回路控制、串级控制）</w:t>
      </w:r>
    </w:p>
    <w:p w:rsidR="00E968B6" w:rsidRDefault="00E968B6" w:rsidP="00492336">
      <w:pPr>
        <w:rPr>
          <w:b/>
          <w:color w:val="000000"/>
          <w:szCs w:val="21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）其他相关控制要求</w:t>
      </w:r>
    </w:p>
    <w:p w:rsidR="00492336" w:rsidRPr="00492336" w:rsidRDefault="00492336" w:rsidP="00492336">
      <w:pPr>
        <w:pStyle w:val="a4"/>
        <w:ind w:left="420" w:firstLineChars="0" w:firstLine="0"/>
        <w:rPr>
          <w:b/>
          <w:color w:val="000000"/>
          <w:szCs w:val="21"/>
        </w:rPr>
      </w:pPr>
    </w:p>
    <w:p w:rsidR="00492336" w:rsidRPr="00DC4E8E" w:rsidRDefault="00492336" w:rsidP="00492336">
      <w:pPr>
        <w:pStyle w:val="3"/>
        <w:spacing w:before="0" w:after="0"/>
        <w:ind w:firstLineChars="128" w:firstLine="360"/>
        <w:rPr>
          <w:color w:val="000000"/>
        </w:rPr>
      </w:pPr>
      <w:r w:rsidRPr="00DC4E8E">
        <w:rPr>
          <w:color w:val="000000"/>
        </w:rPr>
        <w:t>1</w:t>
      </w:r>
      <w:r w:rsidRPr="00DC4E8E">
        <w:rPr>
          <w:rFonts w:hint="eastAsia"/>
          <w:color w:val="000000"/>
        </w:rPr>
        <w:t xml:space="preserve"> </w:t>
      </w:r>
      <w:r w:rsidRPr="00DC4E8E">
        <w:rPr>
          <w:rFonts w:hint="eastAsia"/>
          <w:color w:val="000000"/>
        </w:rPr>
        <w:t>硬件部分</w:t>
      </w:r>
    </w:p>
    <w:p w:rsidR="00492336" w:rsidRPr="008450E7" w:rsidRDefault="00492336" w:rsidP="00492336">
      <w:pPr>
        <w:spacing w:line="360" w:lineRule="auto"/>
        <w:ind w:firstLineChars="196" w:firstLine="412"/>
        <w:rPr>
          <w:rFonts w:ascii="Times New Roman" w:hAnsi="Times New Roman" w:cs="Times New Roman"/>
        </w:rPr>
      </w:pPr>
      <w:r w:rsidRPr="008450E7">
        <w:rPr>
          <w:rFonts w:ascii="Times New Roman" w:hAnsiTheme="minorEastAsia" w:cs="Times New Roman"/>
          <w:bCs/>
        </w:rPr>
        <w:t>设计一套</w:t>
      </w:r>
      <w:r w:rsidRPr="008450E7">
        <w:rPr>
          <w:rFonts w:ascii="Times New Roman" w:hAnsi="Times New Roman" w:cs="Times New Roman"/>
          <w:bCs/>
        </w:rPr>
        <w:t>PLC</w:t>
      </w:r>
      <w:r w:rsidRPr="008450E7">
        <w:rPr>
          <w:rFonts w:ascii="Times New Roman" w:hAnsiTheme="minorEastAsia" w:cs="Times New Roman"/>
          <w:bCs/>
        </w:rPr>
        <w:t>控制系统，完成以上实验内容的控制，</w:t>
      </w:r>
      <w:r>
        <w:rPr>
          <w:rFonts w:ascii="Times New Roman" w:hAnsiTheme="minorEastAsia" w:cs="Times New Roman" w:hint="eastAsia"/>
          <w:bCs/>
        </w:rPr>
        <w:t>硬件系统</w:t>
      </w:r>
      <w:r w:rsidRPr="008450E7">
        <w:rPr>
          <w:rFonts w:ascii="Times New Roman" w:hAnsiTheme="minorEastAsia" w:cs="Times New Roman"/>
          <w:bCs/>
        </w:rPr>
        <w:t>具体包括：</w:t>
      </w:r>
      <w:r w:rsidRPr="008450E7">
        <w:rPr>
          <w:rFonts w:ascii="Times New Roman" w:hAnsi="Times New Roman" w:cs="Times New Roman"/>
          <w:bCs/>
        </w:rPr>
        <w:t xml:space="preserve"> </w:t>
      </w:r>
    </w:p>
    <w:p w:rsidR="00492336" w:rsidRPr="008450E7" w:rsidRDefault="00492336" w:rsidP="00492336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8450E7">
        <w:rPr>
          <w:rFonts w:ascii="Times New Roman" w:hAnsiTheme="minorEastAsia" w:cs="Times New Roman"/>
          <w:bCs/>
        </w:rPr>
        <w:t>一个中央机架和一个扩展机架，接入所有控制所需</w:t>
      </w:r>
      <w:r w:rsidRPr="008450E7">
        <w:rPr>
          <w:rFonts w:ascii="Times New Roman" w:hAnsi="Times New Roman" w:cs="Times New Roman"/>
          <w:bCs/>
        </w:rPr>
        <w:t>IO</w:t>
      </w:r>
      <w:r w:rsidRPr="008450E7">
        <w:rPr>
          <w:rFonts w:ascii="Times New Roman" w:hAnsiTheme="minorEastAsia" w:cs="Times New Roman"/>
          <w:bCs/>
        </w:rPr>
        <w:t>信号（</w:t>
      </w:r>
      <w:r w:rsidRPr="008450E7">
        <w:rPr>
          <w:rFonts w:ascii="Times New Roman" w:hAnsi="Times New Roman" w:cs="Times New Roman"/>
          <w:bCs/>
        </w:rPr>
        <w:t>IO</w:t>
      </w:r>
      <w:r w:rsidRPr="008450E7">
        <w:rPr>
          <w:rFonts w:ascii="Times New Roman" w:hAnsiTheme="minorEastAsia" w:cs="Times New Roman"/>
          <w:bCs/>
        </w:rPr>
        <w:t>接入端口自主分配）；</w:t>
      </w:r>
      <w:r w:rsidRPr="008450E7">
        <w:rPr>
          <w:rFonts w:ascii="Times New Roman" w:hAnsi="Times New Roman" w:cs="Times New Roman"/>
          <w:bCs/>
        </w:rPr>
        <w:t xml:space="preserve"> </w:t>
      </w:r>
    </w:p>
    <w:p w:rsidR="00492336" w:rsidRPr="008450E7" w:rsidRDefault="00492336" w:rsidP="00492336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8450E7">
        <w:rPr>
          <w:rFonts w:ascii="Times New Roman" w:hAnsiTheme="minorEastAsia" w:cs="Times New Roman"/>
          <w:bCs/>
        </w:rPr>
        <w:t>一套</w:t>
      </w:r>
      <w:r w:rsidRPr="008450E7">
        <w:rPr>
          <w:rFonts w:ascii="Times New Roman" w:hAnsi="Times New Roman" w:cs="Times New Roman"/>
          <w:bCs/>
        </w:rPr>
        <w:t>PC</w:t>
      </w:r>
      <w:r w:rsidRPr="008450E7">
        <w:rPr>
          <w:rFonts w:ascii="Times New Roman" w:hAnsiTheme="minorEastAsia" w:cs="Times New Roman"/>
          <w:bCs/>
        </w:rPr>
        <w:t>操作站（兼工程师站），实现控制系统监控和组态；</w:t>
      </w:r>
      <w:r w:rsidRPr="008450E7">
        <w:rPr>
          <w:rFonts w:ascii="Times New Roman" w:hAnsi="Times New Roman" w:cs="Times New Roman"/>
          <w:bCs/>
        </w:rPr>
        <w:t xml:space="preserve"> </w:t>
      </w:r>
    </w:p>
    <w:p w:rsidR="00492336" w:rsidRPr="008450E7" w:rsidRDefault="00492336" w:rsidP="00492336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8450E7">
        <w:rPr>
          <w:rFonts w:ascii="Times New Roman" w:hAnsiTheme="minorEastAsia" w:cs="Times New Roman"/>
          <w:bCs/>
        </w:rPr>
        <w:t>一台触摸屏，实现控制系统的监控</w:t>
      </w:r>
      <w:r>
        <w:rPr>
          <w:rFonts w:ascii="Times New Roman" w:hAnsi="Times New Roman" w:cs="Times New Roman" w:hint="eastAsia"/>
          <w:bCs/>
        </w:rPr>
        <w:t>；</w:t>
      </w:r>
    </w:p>
    <w:p w:rsidR="00492336" w:rsidRPr="003F3ADD" w:rsidRDefault="00492336" w:rsidP="00492336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F3ADD">
        <w:rPr>
          <w:rFonts w:ascii="Times New Roman" w:hAnsiTheme="minorEastAsia" w:cs="Times New Roman"/>
          <w:bCs/>
        </w:rPr>
        <w:t>主控系统与一套</w:t>
      </w:r>
      <w:r w:rsidRPr="003F3ADD">
        <w:rPr>
          <w:rFonts w:ascii="Times New Roman" w:hAnsi="Times New Roman" w:cs="Times New Roman"/>
          <w:bCs/>
        </w:rPr>
        <w:t>S7 200PLC</w:t>
      </w:r>
      <w:r w:rsidRPr="003F3ADD">
        <w:rPr>
          <w:rFonts w:ascii="Times New Roman" w:hAnsiTheme="minorEastAsia" w:cs="Times New Roman"/>
          <w:bCs/>
        </w:rPr>
        <w:t>通信，通过</w:t>
      </w:r>
      <w:r w:rsidRPr="003F3ADD">
        <w:rPr>
          <w:rFonts w:ascii="Times New Roman" w:hAnsi="Times New Roman" w:cs="Times New Roman"/>
          <w:bCs/>
        </w:rPr>
        <w:t>200PLC</w:t>
      </w:r>
      <w:r w:rsidRPr="003F3ADD">
        <w:rPr>
          <w:rFonts w:ascii="Times New Roman" w:hAnsiTheme="minorEastAsia" w:cs="Times New Roman"/>
          <w:bCs/>
        </w:rPr>
        <w:t>控制若干指示灯</w:t>
      </w:r>
      <w:r w:rsidRPr="003F3ADD">
        <w:rPr>
          <w:rFonts w:ascii="Times New Roman" w:hAnsi="Times New Roman" w:cs="Times New Roman" w:hint="eastAsia"/>
          <w:bCs/>
        </w:rPr>
        <w:t>；</w:t>
      </w:r>
      <w:r w:rsidRPr="003F3ADD">
        <w:rPr>
          <w:rFonts w:ascii="Times New Roman" w:hAnsi="Times New Roman" w:cs="Times New Roman" w:hint="eastAsia"/>
        </w:rPr>
        <w:t>主控系统</w:t>
      </w:r>
      <w:r>
        <w:rPr>
          <w:rFonts w:ascii="Times New Roman" w:hAnsi="Times New Roman" w:cs="Times New Roman" w:hint="eastAsia"/>
        </w:rPr>
        <w:t>与</w:t>
      </w:r>
      <w:r>
        <w:rPr>
          <w:rFonts w:ascii="Times New Roman" w:hAnsi="Times New Roman" w:cs="Times New Roman" w:hint="eastAsia"/>
        </w:rPr>
        <w:t>S7 200</w:t>
      </w:r>
      <w:r>
        <w:rPr>
          <w:rFonts w:ascii="Times New Roman" w:hAnsi="Times New Roman" w:cs="Times New Roman" w:hint="eastAsia"/>
        </w:rPr>
        <w:t>集成方式可以是</w:t>
      </w:r>
      <w:r>
        <w:rPr>
          <w:rFonts w:ascii="Times New Roman" w:hAnsi="Times New Roman" w:cs="Times New Roman" w:hint="eastAsia"/>
        </w:rPr>
        <w:t>DP</w:t>
      </w:r>
      <w:r>
        <w:rPr>
          <w:rFonts w:ascii="Times New Roman" w:hAnsi="Times New Roman" w:cs="Times New Roman" w:hint="eastAsia"/>
        </w:rPr>
        <w:t>或</w:t>
      </w:r>
      <w:r w:rsidRPr="003F3ADD">
        <w:rPr>
          <w:rFonts w:ascii="Times New Roman" w:hAnsi="Times New Roman" w:cs="Times New Roman" w:hint="eastAsia"/>
        </w:rPr>
        <w:t>GPRS</w:t>
      </w:r>
      <w:r>
        <w:rPr>
          <w:rFonts w:ascii="Times New Roman" w:hAnsi="Times New Roman" w:cs="Times New Roman" w:hint="eastAsia"/>
        </w:rPr>
        <w:t>可选</w:t>
      </w:r>
      <w:r w:rsidRPr="003F3ADD">
        <w:rPr>
          <w:rFonts w:ascii="Times New Roman" w:hAnsi="Times New Roman" w:cs="Times New Roman" w:hint="eastAsia"/>
        </w:rPr>
        <w:t>。</w:t>
      </w:r>
    </w:p>
    <w:p w:rsidR="00492336" w:rsidRDefault="00BF0736" w:rsidP="00B84AE0">
      <w:pPr>
        <w:spacing w:line="360" w:lineRule="auto"/>
        <w:ind w:firstLineChars="196" w:firstLine="412"/>
      </w:pPr>
      <w:r>
        <w:rPr>
          <w:rFonts w:ascii="Times New Roman" w:hAnsiTheme="minorEastAsia" w:cs="Times New Roman"/>
          <w:bCs/>
        </w:rPr>
        <w:t>控制系统硬件架构如</w:t>
      </w:r>
      <w:r w:rsidR="00492336" w:rsidRPr="008450E7">
        <w:rPr>
          <w:rFonts w:ascii="Times New Roman" w:hAnsiTheme="minorEastAsia" w:cs="Times New Roman"/>
          <w:bCs/>
        </w:rPr>
        <w:t>图</w:t>
      </w:r>
      <w:r>
        <w:rPr>
          <w:rFonts w:ascii="Times New Roman" w:hAnsiTheme="minorEastAsia" w:cs="Times New Roman" w:hint="eastAsia"/>
          <w:bCs/>
        </w:rPr>
        <w:t>1</w:t>
      </w:r>
      <w:r w:rsidR="00492336" w:rsidRPr="008450E7">
        <w:rPr>
          <w:rFonts w:ascii="Times New Roman" w:hAnsiTheme="minorEastAsia" w:cs="Times New Roman"/>
          <w:bCs/>
        </w:rPr>
        <w:t>所示。</w:t>
      </w:r>
      <w:r w:rsidR="00B84AE0">
        <w:t xml:space="preserve"> </w:t>
      </w:r>
    </w:p>
    <w:p w:rsidR="00177252" w:rsidRDefault="00D35CF1" w:rsidP="00CE3C11">
      <w:pPr>
        <w:pStyle w:val="a5"/>
        <w:ind w:firstLine="420"/>
        <w:rPr>
          <w:color w:val="000000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4641850</wp:posOffset>
            </wp:positionH>
            <wp:positionV relativeFrom="paragraph">
              <wp:posOffset>-85090</wp:posOffset>
            </wp:positionV>
            <wp:extent cx="497205" cy="803910"/>
            <wp:effectExtent l="19050" t="0" r="0" b="0"/>
            <wp:wrapNone/>
            <wp:docPr id="219" name="图片 219" descr="D:\图标库\天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216" descr="D:\图标库\天线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657213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168910</wp:posOffset>
            </wp:positionV>
            <wp:extent cx="844550" cy="448310"/>
            <wp:effectExtent l="19050" t="0" r="0" b="0"/>
            <wp:wrapNone/>
            <wp:docPr id="21542" name="Picture 37" descr="D:\2001年网例\数通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1" name="Picture 37" descr="D:\2001年网例\数通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4483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-85090</wp:posOffset>
            </wp:positionV>
            <wp:extent cx="1134110" cy="600710"/>
            <wp:effectExtent l="0" t="0" r="8890" b="0"/>
            <wp:wrapNone/>
            <wp:docPr id="21541" name="Picture 37" descr="D:\2001年网例\数通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1" name="Picture 37" descr="D:\2001年网例\数通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007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744855</wp:posOffset>
            </wp:positionV>
            <wp:extent cx="522605" cy="397510"/>
            <wp:effectExtent l="19050" t="0" r="0" b="0"/>
            <wp:wrapNone/>
            <wp:docPr id="52" name="图片 52" descr="C:\Users\LENW\Desktop\tp17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LENW\Desktop\tp177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481" t="9020" r="8487" b="11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1449705</wp:posOffset>
            </wp:positionH>
            <wp:positionV relativeFrom="paragraph">
              <wp:posOffset>719455</wp:posOffset>
            </wp:positionV>
            <wp:extent cx="522605" cy="422910"/>
            <wp:effectExtent l="19050" t="0" r="0" b="0"/>
            <wp:wrapNone/>
            <wp:docPr id="170" name="图片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2291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719455</wp:posOffset>
            </wp:positionV>
            <wp:extent cx="522605" cy="422910"/>
            <wp:effectExtent l="19050" t="0" r="0" b="0"/>
            <wp:wrapNone/>
            <wp:docPr id="20" name="图片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42291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1430655</wp:posOffset>
            </wp:positionV>
            <wp:extent cx="768350" cy="448310"/>
            <wp:effectExtent l="19050" t="0" r="0" b="0"/>
            <wp:wrapNone/>
            <wp:docPr id="132" name="图片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2308" t="40769" r="4231" b="4230"/>
                    <a:stretch/>
                  </pic:blipFill>
                  <pic:spPr>
                    <a:xfrm>
                      <a:off x="0" y="0"/>
                      <a:ext cx="76835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4641850</wp:posOffset>
            </wp:positionH>
            <wp:positionV relativeFrom="paragraph">
              <wp:posOffset>1430655</wp:posOffset>
            </wp:positionV>
            <wp:extent cx="446405" cy="448310"/>
            <wp:effectExtent l="19050" t="0" r="0" b="0"/>
            <wp:wrapNone/>
            <wp:docPr id="16" name="图片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3549650</wp:posOffset>
            </wp:positionH>
            <wp:positionV relativeFrom="paragraph">
              <wp:posOffset>1430655</wp:posOffset>
            </wp:positionV>
            <wp:extent cx="446405" cy="448310"/>
            <wp:effectExtent l="19050" t="0" r="0" b="0"/>
            <wp:wrapNone/>
            <wp:docPr id="139" name="图片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1430655</wp:posOffset>
            </wp:positionV>
            <wp:extent cx="768350" cy="448310"/>
            <wp:effectExtent l="19050" t="0" r="0" b="0"/>
            <wp:wrapNone/>
            <wp:docPr id="19" name="图片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2308" t="40769" r="4231" b="4230"/>
                    <a:stretch/>
                  </pic:blipFill>
                  <pic:spPr>
                    <a:xfrm>
                      <a:off x="0" y="0"/>
                      <a:ext cx="76835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4912360</wp:posOffset>
            </wp:positionH>
            <wp:positionV relativeFrom="paragraph">
              <wp:posOffset>2141855</wp:posOffset>
            </wp:positionV>
            <wp:extent cx="268605" cy="194310"/>
            <wp:effectExtent l="19050" t="0" r="0" b="0"/>
            <wp:wrapNone/>
            <wp:docPr id="18" name="图片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19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2099310</wp:posOffset>
            </wp:positionV>
            <wp:extent cx="294005" cy="262255"/>
            <wp:effectExtent l="19050" t="0" r="0" b="0"/>
            <wp:wrapNone/>
            <wp:docPr id="8" name="图片 73" descr="C:\Documents and Settings\zju\桌面\元器件\电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 descr="C:\Documents and Settings\zju\桌面\元器件\电机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2108200</wp:posOffset>
            </wp:positionV>
            <wp:extent cx="158750" cy="245110"/>
            <wp:effectExtent l="19050" t="0" r="0" b="0"/>
            <wp:wrapNone/>
            <wp:docPr id="9" name="图片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posOffset>2133600</wp:posOffset>
            </wp:positionV>
            <wp:extent cx="268605" cy="194310"/>
            <wp:effectExtent l="19050" t="0" r="0" b="0"/>
            <wp:wrapNone/>
            <wp:docPr id="10" name="图片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19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2133600</wp:posOffset>
            </wp:positionV>
            <wp:extent cx="217805" cy="194310"/>
            <wp:effectExtent l="19050" t="0" r="0" b="0"/>
            <wp:wrapNone/>
            <wp:docPr id="11" name="图片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19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2116455</wp:posOffset>
            </wp:positionV>
            <wp:extent cx="270510" cy="228600"/>
            <wp:effectExtent l="0" t="0" r="0" b="0"/>
            <wp:wrapNone/>
            <wp:docPr id="13" name="图片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9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C0C0C0"/>
                        </a:clrFrom>
                        <a:clrTo>
                          <a:srgbClr val="C0C0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2133600</wp:posOffset>
            </wp:positionV>
            <wp:extent cx="268605" cy="194310"/>
            <wp:effectExtent l="19050" t="0" r="0" b="0"/>
            <wp:wrapNone/>
            <wp:docPr id="12" name="图片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19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1035050</wp:posOffset>
            </wp:positionH>
            <wp:positionV relativeFrom="paragraph">
              <wp:posOffset>2108200</wp:posOffset>
            </wp:positionV>
            <wp:extent cx="294005" cy="262255"/>
            <wp:effectExtent l="19050" t="0" r="0" b="0"/>
            <wp:wrapNone/>
            <wp:docPr id="106" name="图片 73" descr="C:\Documents and Settings\zju\桌面\元器件\电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 descr="C:\Documents and Settings\zju\桌面\元器件\电机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763905</wp:posOffset>
            </wp:positionH>
            <wp:positionV relativeFrom="paragraph">
              <wp:posOffset>2116455</wp:posOffset>
            </wp:positionV>
            <wp:extent cx="158750" cy="245110"/>
            <wp:effectExtent l="19050" t="0" r="0" b="0"/>
            <wp:wrapNone/>
            <wp:docPr id="88" name="图片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2141855</wp:posOffset>
            </wp:positionV>
            <wp:extent cx="268605" cy="194310"/>
            <wp:effectExtent l="19050" t="0" r="0" b="0"/>
            <wp:wrapNone/>
            <wp:docPr id="87" name="图片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19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2141855</wp:posOffset>
            </wp:positionV>
            <wp:extent cx="217805" cy="194310"/>
            <wp:effectExtent l="19050" t="0" r="0" b="0"/>
            <wp:wrapNone/>
            <wp:docPr id="86" name="图片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19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1711960</wp:posOffset>
            </wp:positionH>
            <wp:positionV relativeFrom="paragraph">
              <wp:posOffset>2141855</wp:posOffset>
            </wp:positionV>
            <wp:extent cx="268605" cy="194310"/>
            <wp:effectExtent l="19050" t="0" r="0" b="0"/>
            <wp:wrapNone/>
            <wp:docPr id="91" name="图片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19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2124710</wp:posOffset>
            </wp:positionV>
            <wp:extent cx="270510" cy="228600"/>
            <wp:effectExtent l="0" t="0" r="0" b="0"/>
            <wp:wrapNone/>
            <wp:docPr id="90" name="图片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9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C0C0C0"/>
                        </a:clrFrom>
                        <a:clrTo>
                          <a:srgbClr val="C0C0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D045B"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383.55pt;margin-top:103.8pt;width:0;height:11.35pt;flip:y;z-index:251763712;mso-position-horizontal-relative:text;mso-position-vertical-relative:text" o:connectortype="straight" strokecolor="#8064a2 [3207]" strokeweight="2.5pt">
            <v:shadow color="#868686"/>
          </v:shape>
        </w:pict>
      </w:r>
      <w:r w:rsidR="009D045B">
        <w:rPr>
          <w:noProof/>
          <w:color w:val="000000"/>
        </w:rPr>
        <w:pict>
          <v:shape id="_x0000_s1039" type="#_x0000_t32" style="position:absolute;left:0;text-align:left;margin-left:15.45pt;margin-top:155.8pt;width:0;height:11.35pt;flip:y;z-index:251691008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62" type="#_x0000_t32" style="position:absolute;left:0;text-align:left;margin-left:395.9pt;margin-top:156pt;width:0;height:11.35pt;flip:y;z-index:251729920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65" type="#_x0000_t32" style="position:absolute;left:0;text-align:left;margin-left:383.55pt;margin-top:144.5pt;width:0;height:11.35pt;flip:y;z-index:251732992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64" type="#_x0000_t32" style="position:absolute;left:0;text-align:left;margin-left:369.8pt;margin-top:156pt;width:25.5pt;height:0;z-index:251731968;mso-position-horizontal-relative:text;mso-position-vertical-relative:text" o:connectortype="straight" strokeweight="1pt"/>
        </w:pict>
      </w:r>
      <w:r w:rsidR="009D045B">
        <w:rPr>
          <w:noProof/>
          <w:color w:val="000000"/>
        </w:rPr>
        <w:pict>
          <v:shape id="_x0000_s1051" type="#_x0000_t32" style="position:absolute;left:0;text-align:left;margin-left:220.25pt;margin-top:155.8pt;width:0;height:11.35pt;flip:y;z-index:251703296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50" type="#_x0000_t32" style="position:absolute;left:0;text-align:left;margin-left:194.6pt;margin-top:155.8pt;width:0;height:11.35pt;flip:y;z-index:251702272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48" type="#_x0000_t32" style="position:absolute;left:0;text-align:left;margin-left:245.85pt;margin-top:155.8pt;width:0;height:11.35pt;flip:y;z-index:251700224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46" type="#_x0000_t32" style="position:absolute;left:0;text-align:left;margin-left:169pt;margin-top:155.8pt;width:0;height:11.35pt;flip:y;z-index:251698176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55" type="#_x0000_t32" style="position:absolute;left:0;text-align:left;margin-left:205.85pt;margin-top:144.3pt;width:0;height:11.35pt;flip:y;z-index:251714560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49" type="#_x0000_t32" style="position:absolute;left:0;text-align:left;margin-left:169.85pt;margin-top:155.8pt;width:76.55pt;height:0;z-index:251701248;mso-position-horizontal-relative:text;mso-position-vertical-relative:text" o:connectortype="straight" strokeweight="1pt"/>
        </w:pict>
      </w:r>
      <w:r w:rsidR="009D045B">
        <w:rPr>
          <w:noProof/>
          <w:color w:val="000000"/>
        </w:rPr>
        <w:pict>
          <v:shape id="_x0000_s1054" type="#_x0000_t32" style="position:absolute;left:0;text-align:left;margin-left:80.6pt;margin-top:144.3pt;width:0;height:11.35pt;flip:y;z-index:251713536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56" type="#_x0000_t32" style="position:absolute;left:0;text-align:left;margin-left:305.6pt;margin-top:144.3pt;width:0;height:11.35pt;flip:y;z-index:251715584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47" type="#_x0000_t32" style="position:absolute;left:0;text-align:left;margin-left:317.95pt;margin-top:155.8pt;width:0;height:11.35pt;flip:y;z-index:251699200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53" type="#_x0000_t32" style="position:absolute;left:0;text-align:left;margin-left:291.85pt;margin-top:155.8pt;width:25.5pt;height:0;z-index:251712512;mso-position-horizontal-relative:text;mso-position-vertical-relative:text" o:connectortype="straight" strokeweight="1pt"/>
        </w:pict>
      </w:r>
      <w:r w:rsidR="009D045B">
        <w:rPr>
          <w:noProof/>
          <w:color w:val="000000"/>
        </w:rPr>
        <w:pict>
          <v:shape id="_x0000_s1052" type="#_x0000_t32" style="position:absolute;left:0;text-align:left;margin-left:292.3pt;margin-top:155.8pt;width:0;height:11.35pt;flip:y;z-index:251704320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42" type="#_x0000_t32" style="position:absolute;left:0;text-align:left;margin-left:16.3pt;margin-top:155.8pt;width:127.55pt;height:0;z-index:251694080;mso-position-horizontal-relative:text;mso-position-vertical-relative:text" o:connectortype="straight" strokeweight="1pt"/>
        </w:pict>
      </w:r>
      <w:r w:rsidR="009D045B">
        <w:rPr>
          <w:noProof/>
          <w:color w:val="000000"/>
        </w:rPr>
        <w:pict>
          <v:shape id="_x0000_s1041" type="#_x0000_t32" style="position:absolute;left:0;text-align:left;margin-left:92.3pt;margin-top:155.8pt;width:0;height:11.35pt;flip:y;z-index:251693056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40" type="#_x0000_t32" style="position:absolute;left:0;text-align:left;margin-left:143.6pt;margin-top:155.8pt;width:0;height:11.35pt;flip:y;z-index:251692032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45" type="#_x0000_t32" style="position:absolute;left:0;text-align:left;margin-left:117.95pt;margin-top:155.8pt;width:0;height:11.35pt;flip:y;z-index:251697152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44" type="#_x0000_t32" style="position:absolute;left:0;text-align:left;margin-left:66.7pt;margin-top:155.8pt;width:0;height:11.35pt;flip:y;z-index:251696128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 id="_x0000_s1043" type="#_x0000_t32" style="position:absolute;left:0;text-align:left;margin-left:41.05pt;margin-top:155.8pt;width:0;height:11.35pt;flip:y;z-index:251695104;mso-position-horizontal-relative:text;mso-position-vertical-relative:text" o:connectortype="straight" strokecolor="black [3213]" strokeweight="1pt">
            <v:shadow type="perspective" color="#7f7f7f [1601]" opacity=".5" offset="1pt" offset2="-1pt"/>
          </v:shape>
        </w:pict>
      </w:r>
      <w:r w:rsidR="009D045B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088" type="#_x0000_t202" style="position:absolute;left:0;text-align:left;margin-left:220.25pt;margin-top:18.9pt;width:93pt;height:28.5pt;z-index:2517749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" filled="f" stroked="f" strokeweight=".5pt">
            <v:textbox>
              <w:txbxContent>
                <w:p w:rsidR="00CE3C11" w:rsidRPr="00CE3C11" w:rsidRDefault="00CE3C11" w:rsidP="00CE3C11">
                  <w:pPr>
                    <w:jc w:val="center"/>
                    <w:rPr>
                      <w:szCs w:val="21"/>
                    </w:rPr>
                  </w:pPr>
                  <w:r w:rsidRPr="00CE3C11">
                    <w:rPr>
                      <w:rFonts w:hint="eastAsia"/>
                      <w:szCs w:val="21"/>
                    </w:rPr>
                    <w:t>Internet</w:t>
                  </w:r>
                </w:p>
              </w:txbxContent>
            </v:textbox>
          </v:shape>
        </w:pict>
      </w:r>
      <w:r w:rsidR="009D045B">
        <w:rPr>
          <w:noProof/>
          <w:color w:val="000000"/>
        </w:rPr>
        <w:pict>
          <v:shape id="文本框 4" o:spid="_x0000_s1087" type="#_x0000_t202" style="position:absolute;left:0;text-align:left;margin-left:279.2pt;margin-top:7.85pt;width:93pt;height:28.5pt;z-index:2517739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" filled="f" stroked="f" strokeweight=".5pt">
            <v:textbox>
              <w:txbxContent>
                <w:p w:rsidR="00CE3C11" w:rsidRPr="00CE3C11" w:rsidRDefault="00CE3C11" w:rsidP="00CE3C11">
                  <w:pPr>
                    <w:jc w:val="center"/>
                    <w:rPr>
                      <w:sz w:val="18"/>
                      <w:szCs w:val="18"/>
                    </w:rPr>
                  </w:pPr>
                  <w:r w:rsidRPr="00CE3C11">
                    <w:rPr>
                      <w:rFonts w:hint="eastAsia"/>
                      <w:sz w:val="18"/>
                      <w:szCs w:val="18"/>
                    </w:rPr>
                    <w:t>GPRS/CDMA</w:t>
                  </w:r>
                </w:p>
              </w:txbxContent>
            </v:textbox>
          </v:shape>
        </w:pict>
      </w:r>
      <w:r w:rsidR="009D045B">
        <w:rPr>
          <w:noProof/>
          <w:color w:val="000000"/>
        </w:rPr>
        <w:pict>
          <v:shape id="_x0000_s1085" style="position:absolute;left:0;text-align:left;margin-left:366.25pt;margin-top:7.8pt;width:28.9pt;height:75.1pt;rotation:-890550fd;z-index:251771904;visibility:visible;mso-wrap-style:none;mso-wrap-distance-left:9pt;mso-wrap-distance-top:0;mso-wrap-distance-right:9pt;mso-wrap-distance-bottom:0;mso-position-horizontal-relative:text;mso-position-vertical-relative:text;mso-width-relative:margin;mso-height-relative:margin;v-text-anchor:middle" coordsize="404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" path="m404,771l87,,224,574,,466r301,828l155,686r249,85xe" fillcolor="#8db3e2 [1311]" strokecolor="#ecf6a2">
            <v:shadow color="#eeece1 [3214]"/>
            <v:path arrowok="t" o:connecttype="custom" o:connectlocs="385445,652276;83004,0;213712,485611;0,394242;287176,1094740;147881,580364;385445,652276" o:connectangles="0,0,0,0,0,0,0"/>
          </v:shape>
        </w:pict>
      </w:r>
      <w:r w:rsidR="009D045B">
        <w:rPr>
          <w:noProof/>
          <w:color w:val="000000"/>
        </w:rPr>
        <w:pict>
          <v:shape id="_x0000_s1059" type="#_x0000_t202" style="position:absolute;left:0;text-align:left;margin-left:-9.3pt;margin-top:69.6pt;width:64pt;height:22.8pt;z-index:251718656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FA7F03" w:rsidRPr="00B84AE0" w:rsidRDefault="00FA7F03" w:rsidP="0089174C">
                  <w:pPr>
                    <w:jc w:val="center"/>
                    <w:rPr>
                      <w:rFonts w:ascii="华文中宋" w:eastAsia="华文中宋" w:hAnsi="华文中宋"/>
                      <w:b/>
                    </w:rPr>
                  </w:pPr>
                  <w:r w:rsidRPr="00B84AE0">
                    <w:rPr>
                      <w:rFonts w:ascii="华文中宋" w:eastAsia="华文中宋" w:hAnsi="华文中宋" w:hint="eastAsia"/>
                      <w:b/>
                    </w:rPr>
                    <w:t>操作站OS</w:t>
                  </w:r>
                </w:p>
              </w:txbxContent>
            </v:textbox>
          </v:shape>
        </w:pict>
      </w:r>
      <w:r w:rsidR="009D045B">
        <w:rPr>
          <w:noProof/>
          <w:color w:val="000000"/>
        </w:rPr>
        <w:pict>
          <v:shape id="_x0000_s1091" type="#_x0000_t202" style="position:absolute;left:0;text-align:left;margin-left:94.15pt;margin-top:98.65pt;width:64pt;height:22.8pt;z-index:251777024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A532DE" w:rsidRPr="00A532DE" w:rsidRDefault="00A532DE" w:rsidP="00A532DE">
                  <w:pPr>
                    <w:jc w:val="left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A532DE">
                    <w:rPr>
                      <w:rFonts w:ascii="Times New Roman" w:hAnsi="Times New Roman" w:cs="Times New Roman" w:hint="eastAsia"/>
                      <w:sz w:val="15"/>
                      <w:szCs w:val="15"/>
                    </w:rPr>
                    <w:t>S7-300 (CR)</w:t>
                  </w:r>
                </w:p>
              </w:txbxContent>
            </v:textbox>
          </v:shape>
        </w:pict>
      </w:r>
      <w:r w:rsidR="009D045B">
        <w:rPr>
          <w:noProof/>
          <w:color w:val="000000"/>
        </w:rPr>
        <w:pict>
          <v:shape id="_x0000_s1094" type="#_x0000_t202" style="position:absolute;left:0;text-align:left;margin-left:386.15pt;margin-top:98.65pt;width:71.9pt;height:22.8pt;z-index:251780096;mso-position-horizontal-relative:text;mso-position-vertical-relative:text;mso-width-relative:margin;mso-height-relative:margin" filled="f" stroked="f">
            <v:textbox style="mso-fit-shape-to-text:t">
              <w:txbxContent>
                <w:p w:rsidR="00A532DE" w:rsidRPr="00A532DE" w:rsidRDefault="00A532DE" w:rsidP="00A532DE">
                  <w:pPr>
                    <w:jc w:val="left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A532DE">
                    <w:rPr>
                      <w:rFonts w:ascii="Times New Roman" w:hAnsi="Times New Roman" w:cs="Times New Roman" w:hint="eastAsia"/>
                      <w:sz w:val="15"/>
                      <w:szCs w:val="15"/>
                    </w:rPr>
                    <w:t xml:space="preserve">S7-200( </w:t>
                  </w:r>
                  <w:r w:rsidR="006B5EDF">
                    <w:rPr>
                      <w:rFonts w:ascii="Times New Roman" w:hAnsi="Times New Roman" w:cs="Times New Roman" w:hint="eastAsia"/>
                      <w:sz w:val="15"/>
                      <w:szCs w:val="15"/>
                    </w:rPr>
                    <w:t>RIOU</w:t>
                  </w:r>
                  <w:r w:rsidRPr="00A532DE">
                    <w:rPr>
                      <w:rFonts w:ascii="Times New Roman" w:hAnsi="Times New Roman" w:cs="Times New Roman" w:hint="eastAsia"/>
                      <w:sz w:val="15"/>
                      <w:szCs w:val="15"/>
                    </w:rPr>
                    <w:t>)</w:t>
                  </w:r>
                </w:p>
              </w:txbxContent>
            </v:textbox>
          </v:shape>
        </w:pict>
      </w:r>
      <w:r w:rsidR="009D045B">
        <w:rPr>
          <w:noProof/>
          <w:color w:val="000000"/>
        </w:rPr>
        <w:pict>
          <v:shape id="_x0000_s1084" type="#_x0000_t202" style="position:absolute;left:0;text-align:left;margin-left:383.55pt;margin-top:83.55pt;width:64pt;height:22.8pt;z-index:251764736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CE3C11" w:rsidRPr="00BD2DA0" w:rsidRDefault="00CE3C11" w:rsidP="0089174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GPRS DTU</w:t>
                  </w:r>
                </w:p>
              </w:txbxContent>
            </v:textbox>
          </v:shape>
        </w:pict>
      </w:r>
      <w:r w:rsidR="009D045B">
        <w:rPr>
          <w:noProof/>
          <w:color w:val="000000"/>
        </w:rPr>
        <w:pict>
          <v:shape id="_x0000_s1081" type="#_x0000_t202" style="position:absolute;left:0;text-align:left;margin-left:26.65pt;margin-top:82.9pt;width:64pt;height:22.8pt;z-index:251760640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BD2DA0" w:rsidRPr="00B84AE0" w:rsidRDefault="00BD2DA0" w:rsidP="0089174C">
                  <w:pPr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B84AE0">
                    <w:rPr>
                      <w:rFonts w:ascii="Times New Roman" w:hAnsi="Times New Roman" w:cs="Times New Roman"/>
                      <w:sz w:val="15"/>
                      <w:szCs w:val="15"/>
                    </w:rPr>
                    <w:t>MPI</w:t>
                  </w:r>
                </w:p>
              </w:txbxContent>
            </v:textbox>
          </v:shape>
        </w:pict>
      </w:r>
      <w:r w:rsidR="009D045B">
        <w:rPr>
          <w:noProof/>
          <w:color w:val="000000"/>
        </w:rPr>
        <w:pict>
          <v:shape id="_x0000_s1079" type="#_x0000_t32" style="position:absolute;left:0;text-align:left;margin-left:149.65pt;margin-top:86.15pt;width:0;height:11.35pt;flip:y;z-index:251758592;mso-position-horizontal-relative:text;mso-position-vertical-relative:text" o:connectortype="straight" strokecolor="#f79646 [3209]" strokeweight="2.5pt">
            <v:shadow color="#868686"/>
          </v:shape>
        </w:pict>
      </w:r>
      <w:r w:rsidR="009D045B">
        <w:rPr>
          <w:noProof/>
          <w:color w:val="000000"/>
        </w:rPr>
        <w:pict>
          <v:shape id="_x0000_s1074" type="#_x0000_t32" style="position:absolute;left:0;text-align:left;margin-left:346.2pt;margin-top:91.1pt;width:0;height:11.35pt;flip:y;z-index:251749376;mso-position-horizontal-relative:text;mso-position-vertical-relative:text" o:connectortype="straight" strokecolor="#8064a2 [3207]" strokeweight="2.5pt">
            <v:shadow color="#868686"/>
          </v:shape>
        </w:pict>
      </w:r>
      <w:r w:rsidR="009D045B">
        <w:rPr>
          <w:noProof/>
          <w:color w:val="000000"/>
        </w:rPr>
        <w:pict>
          <v:shape id="_x0000_s1058" type="#_x0000_t202" style="position:absolute;left:0;text-align:left;margin-left:-9.3pt;margin-top:118.2pt;width:54.15pt;height:15.6pt;z-index:251717632;mso-height-percent:200;mso-position-horizontal-relative:text;mso-position-vertical-relative:text;mso-height-percent:200;mso-width-relative:margin;mso-height-relative:margin" filled="f" stroked="f">
            <v:textbox style="mso-fit-shape-to-text:t" inset="0,0,0,0">
              <w:txbxContent>
                <w:p w:rsidR="0089174C" w:rsidRPr="00B84AE0" w:rsidRDefault="0089174C" w:rsidP="0089174C">
                  <w:pPr>
                    <w:jc w:val="center"/>
                    <w:rPr>
                      <w:rFonts w:ascii="华文中宋" w:eastAsia="华文中宋" w:hAnsi="华文中宋"/>
                      <w:b/>
                    </w:rPr>
                  </w:pPr>
                  <w:r w:rsidRPr="00B84AE0">
                    <w:rPr>
                      <w:rFonts w:ascii="华文中宋" w:eastAsia="华文中宋" w:hAnsi="华文中宋" w:hint="eastAsia"/>
                      <w:b/>
                    </w:rPr>
                    <w:t>控制站</w:t>
                  </w:r>
                </w:p>
              </w:txbxContent>
            </v:textbox>
          </v:shape>
        </w:pict>
      </w:r>
    </w:p>
    <w:p w:rsidR="00B274C9" w:rsidRPr="00BF0736" w:rsidRDefault="00B274C9" w:rsidP="00177252">
      <w:pPr>
        <w:pStyle w:val="a5"/>
        <w:ind w:firstLine="420"/>
        <w:rPr>
          <w:color w:val="000000"/>
        </w:rPr>
      </w:pPr>
    </w:p>
    <w:p w:rsidR="00BC2153" w:rsidRDefault="009D045B" w:rsidP="00177252">
      <w:pPr>
        <w:pStyle w:val="a5"/>
        <w:ind w:firstLine="420"/>
        <w:rPr>
          <w:color w:val="000000"/>
        </w:rPr>
      </w:pPr>
      <w:r>
        <w:rPr>
          <w:noProof/>
          <w:color w:val="000000"/>
        </w:rPr>
        <w:pict>
          <v:rect id="_x0000_s1100" style="position:absolute;left:0;text-align:left;margin-left:221.85pt;margin-top:8.9pt;width:5.65pt;height:5.65pt;z-index:251785216" fillcolor="#0070c0" strokecolor="#0070c0"/>
        </w:pict>
      </w:r>
      <w:r>
        <w:rPr>
          <w:noProof/>
          <w:color w:val="000000"/>
        </w:rPr>
        <w:pict>
          <v:shape id="_x0000_s1099" type="#_x0000_t202" style="position:absolute;left:0;text-align:left;margin-left:208.4pt;margin-top:.4pt;width:73.5pt;height:22.8pt;z-index:251784192;mso-height-percent:200;mso-height-percent:200;mso-width-relative:margin;mso-height-relative:margin" filled="f" fillcolor="#0070c0" stroked="f" strokecolor="#0070c0">
            <v:textbox style="mso-fit-shape-to-text:t">
              <w:txbxContent>
                <w:p w:rsidR="00B84AE0" w:rsidRPr="00B84AE0" w:rsidRDefault="00B84AE0" w:rsidP="00B84AE0">
                  <w:pPr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B84AE0">
                    <w:rPr>
                      <w:rFonts w:ascii="Times New Roman" w:hAnsi="Times New Roman" w:cs="Times New Roman" w:hint="eastAsia"/>
                      <w:sz w:val="15"/>
                      <w:szCs w:val="15"/>
                    </w:rPr>
                    <w:t>Ethernet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089" type="#_x0000_t32" style="position:absolute;left:0;text-align:left;margin-left:269.55pt;margin-top:3.65pt;width:0;height:14.15pt;flip:y;z-index:251776000" o:connectortype="straight" strokecolor="#4f81bd [3204]" strokeweight="2.5pt">
            <v:shadow color="#868686"/>
          </v:shape>
        </w:pict>
      </w:r>
    </w:p>
    <w:p w:rsidR="00BC2153" w:rsidRDefault="00CE3C11" w:rsidP="00177252">
      <w:pPr>
        <w:pStyle w:val="a5"/>
        <w:ind w:firstLine="420"/>
        <w:rPr>
          <w:color w:val="000000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4633383</wp:posOffset>
            </wp:positionH>
            <wp:positionV relativeFrom="paragraph">
              <wp:posOffset>99272</wp:posOffset>
            </wp:positionV>
            <wp:extent cx="497417" cy="499533"/>
            <wp:effectExtent l="19050" t="0" r="0" b="0"/>
            <wp:wrapNone/>
            <wp:docPr id="208" name="图片 14" descr="C:\Users\Administrator\Desktop\u=1886130910,2404443053&amp;fm=23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u=1886130910,2404443053&amp;fm=23&amp;gp=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17" cy="49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2153" w:rsidRDefault="00422086" w:rsidP="00177252">
      <w:pPr>
        <w:pStyle w:val="a5"/>
        <w:ind w:firstLine="420"/>
        <w:rPr>
          <w:color w:val="000000"/>
        </w:rPr>
      </w:pPr>
      <w:r>
        <w:rPr>
          <w:noProof/>
          <w:color w:val="000000"/>
        </w:rPr>
        <w:pict>
          <v:shape id="_x0000_s1093" type="#_x0000_t202" style="position:absolute;left:0;text-align:left;margin-left:271.7pt;margin-top:17.8pt;width:71.9pt;height:22.8pt;z-index:251779072;mso-height-percent:200;mso-height-percent:200;mso-width-relative:margin;mso-height-relative:margin" filled="f" stroked="f">
            <v:textbox style="mso-fit-shape-to-text:t">
              <w:txbxContent>
                <w:p w:rsidR="00A532DE" w:rsidRPr="00A532DE" w:rsidRDefault="00A532DE" w:rsidP="00A532DE">
                  <w:pPr>
                    <w:jc w:val="left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A532DE">
                    <w:rPr>
                      <w:rFonts w:ascii="Times New Roman" w:hAnsi="Times New Roman" w:cs="Times New Roman" w:hint="eastAsia"/>
                      <w:sz w:val="15"/>
                      <w:szCs w:val="15"/>
                    </w:rPr>
                    <w:t>S7-200(</w:t>
                  </w:r>
                  <w:r w:rsidR="006B5EDF">
                    <w:rPr>
                      <w:rFonts w:ascii="Times New Roman" w:hAnsi="Times New Roman" w:cs="Times New Roman" w:hint="eastAsia"/>
                      <w:sz w:val="15"/>
                      <w:szCs w:val="15"/>
                    </w:rPr>
                    <w:t>RIOU</w:t>
                  </w:r>
                  <w:r w:rsidRPr="00A532DE">
                    <w:rPr>
                      <w:rFonts w:ascii="Times New Roman" w:hAnsi="Times New Roman" w:cs="Times New Roman" w:hint="eastAsia"/>
                      <w:sz w:val="15"/>
                      <w:szCs w:val="15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077" type="#_x0000_t32" style="position:absolute;left:0;text-align:left;margin-left:75.5pt;margin-top:16.85pt;width:0;height:17pt;flip:y;z-index:251659263" o:connectortype="straight" strokecolor="#f79646 [3209]" strokeweight="2.5pt">
            <v:shadow color="#868686"/>
          </v:shape>
        </w:pict>
      </w:r>
      <w:r>
        <w:rPr>
          <w:noProof/>
          <w:color w:val="000000"/>
        </w:rPr>
        <w:pict>
          <v:shape id="_x0000_s1078" type="#_x0000_t32" style="position:absolute;left:0;text-align:left;margin-left:68.9pt;margin-top:16.85pt;width:223.95pt;height:0;z-index:251757568" o:connectortype="straight" strokecolor="#f79646 [3209]" strokeweight="2.5pt">
            <v:shadow color="#868686"/>
          </v:shape>
        </w:pict>
      </w:r>
      <w:r>
        <w:rPr>
          <w:noProof/>
          <w:color w:val="000000"/>
        </w:rPr>
        <w:pict>
          <v:shape id="_x0000_s1115" type="#_x0000_t32" style="position:absolute;left:0;text-align:left;margin-left:272.05pt;margin-top:6.25pt;width:0;height:11.35pt;flip:y;z-index:251807744" o:connectortype="straight" strokecolor="#f79646 [3209]" strokeweight="2.5pt">
            <v:shadow color="#868686"/>
          </v:shape>
        </w:pict>
      </w:r>
      <w:r w:rsidR="009D045B">
        <w:rPr>
          <w:noProof/>
          <w:color w:val="000000"/>
        </w:rPr>
        <w:pict>
          <v:rect id="_x0000_s1098" style="position:absolute;left:0;text-align:left;margin-left:15pt;margin-top:18.85pt;width:5.65pt;height:5.65pt;z-index:251783168" fillcolor="#7030a0" strokecolor="#7030a0"/>
        </w:pict>
      </w:r>
      <w:r w:rsidR="009D045B">
        <w:rPr>
          <w:noProof/>
          <w:color w:val="000000"/>
        </w:rPr>
        <w:pict>
          <v:shape id="_x0000_s1082" type="#_x0000_t202" style="position:absolute;left:0;text-align:left;margin-left:8.05pt;margin-top:10.35pt;width:64pt;height:22.8pt;z-index:251658238;mso-height-percent:200;mso-height-percent:200;mso-width-relative:margin;mso-height-relative:margin" filled="f" stroked="f">
            <v:textbox style="mso-fit-shape-to-text:t">
              <w:txbxContent>
                <w:p w:rsidR="00BD2DA0" w:rsidRPr="00B84AE0" w:rsidRDefault="00B84AE0" w:rsidP="0089174C">
                  <w:pPr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B84AE0">
                    <w:rPr>
                      <w:rFonts w:ascii="Times New Roman" w:hAnsi="Times New Roman" w:cs="Times New Roman" w:hint="eastAsia"/>
                      <w:sz w:val="15"/>
                      <w:szCs w:val="15"/>
                    </w:rPr>
                    <w:t>PROFIBUS</w:t>
                  </w:r>
                </w:p>
              </w:txbxContent>
            </v:textbox>
          </v:shape>
        </w:pict>
      </w:r>
      <w:r w:rsidR="009D045B">
        <w:rPr>
          <w:noProof/>
          <w:color w:val="000000"/>
        </w:rPr>
        <w:pict>
          <v:rect id="_x0000_s1097" style="position:absolute;left:0;text-align:left;margin-left:41.15pt;margin-top:10.75pt;width:5.65pt;height:5.65pt;z-index:251782144" fillcolor="#ffc000" strokecolor="#f79646 [3209]"/>
        </w:pict>
      </w:r>
      <w:r w:rsidR="009D045B">
        <w:rPr>
          <w:noProof/>
          <w:color w:val="000000"/>
        </w:rPr>
        <w:pict>
          <v:shape id="_x0000_s1092" type="#_x0000_t202" style="position:absolute;left:0;text-align:left;margin-left:213.95pt;margin-top:17.55pt;width:64pt;height:22.8pt;z-index:251778048;mso-height-percent:200;mso-height-percent:200;mso-width-relative:margin;mso-height-relative:margin" filled="f" stroked="f">
            <v:textbox style="mso-fit-shape-to-text:t">
              <w:txbxContent>
                <w:p w:rsidR="00A532DE" w:rsidRPr="00A532DE" w:rsidRDefault="00A532DE" w:rsidP="00A532DE">
                  <w:pPr>
                    <w:jc w:val="left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A532DE">
                    <w:rPr>
                      <w:rFonts w:ascii="Times New Roman" w:hAnsi="Times New Roman" w:cs="Times New Roman" w:hint="eastAsia"/>
                      <w:sz w:val="15"/>
                      <w:szCs w:val="15"/>
                    </w:rPr>
                    <w:t>S7-300( ER)</w:t>
                  </w:r>
                </w:p>
              </w:txbxContent>
            </v:textbox>
          </v:shape>
        </w:pict>
      </w:r>
    </w:p>
    <w:p w:rsidR="00BC2153" w:rsidRDefault="00422086" w:rsidP="00177252">
      <w:pPr>
        <w:pStyle w:val="a5"/>
        <w:ind w:firstLine="420"/>
        <w:rPr>
          <w:color w:val="000000"/>
        </w:rPr>
      </w:pPr>
      <w:r>
        <w:rPr>
          <w:noProof/>
          <w:color w:val="000000"/>
        </w:rPr>
        <w:pict>
          <v:shape id="_x0000_s1069" type="#_x0000_t32" style="position:absolute;left:0;text-align:left;margin-left:332pt;margin-top:2.4pt;width:0;height:11.35pt;flip:y;z-index:251744256" o:connectortype="straight" strokecolor="#8064a2 [3207]" strokeweight="2.5pt">
            <v:shadow color="#868686"/>
          </v:shape>
        </w:pict>
      </w:r>
      <w:r>
        <w:rPr>
          <w:noProof/>
          <w:color w:val="000000"/>
        </w:rPr>
        <w:pict>
          <v:shape id="_x0000_s1068" type="#_x0000_t32" style="position:absolute;left:0;text-align:left;margin-left:203.45pt;margin-top:2.4pt;width:0;height:11.35pt;flip:y;z-index:251743232" o:connectortype="straight" strokecolor="#8064a2 [3207]" strokeweight="2.5pt">
            <v:shadow color="#868686"/>
          </v:shape>
        </w:pict>
      </w:r>
      <w:r>
        <w:rPr>
          <w:noProof/>
          <w:color w:val="000000"/>
        </w:rPr>
        <w:pict>
          <v:shape id="_x0000_s1067" type="#_x0000_t32" style="position:absolute;left:0;text-align:left;margin-left:80pt;margin-top:2.4pt;width:0;height:11.35pt;flip:y;z-index:251742208" o:connectortype="straight" strokecolor="#8064a2 [3207]" strokeweight="2.5pt">
            <v:shadow color="#868686"/>
          </v:shape>
        </w:pict>
      </w:r>
      <w:r w:rsidR="00B84AE0">
        <w:rPr>
          <w:rFonts w:hint="eastAsia"/>
          <w:noProof/>
          <w:color w:val="000000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3922183</wp:posOffset>
            </wp:positionH>
            <wp:positionV relativeFrom="paragraph">
              <wp:posOffset>202354</wp:posOffset>
            </wp:positionV>
            <wp:extent cx="446617" cy="355600"/>
            <wp:effectExtent l="19050" t="0" r="0" b="0"/>
            <wp:wrapNone/>
            <wp:docPr id="142" name="图片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t="15539" b="3846"/>
                    <a:stretch/>
                  </pic:blipFill>
                  <pic:spPr>
                    <a:xfrm>
                      <a:off x="0" y="0"/>
                      <a:ext cx="446617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45B">
        <w:rPr>
          <w:noProof/>
          <w:color w:val="000000"/>
        </w:rPr>
        <w:pict>
          <v:shape id="_x0000_s1071" type="#_x0000_t32" style="position:absolute;left:0;text-align:left;margin-left:59.25pt;margin-top:2.25pt;width:306.15pt;height:0;z-index:251746304;mso-position-horizontal-relative:text;mso-position-vertical-relative:text" o:connectortype="straight" strokecolor="#8064a2 [3207]" strokeweight="2.5pt">
            <v:shadow color="#868686"/>
          </v:shape>
        </w:pict>
      </w:r>
    </w:p>
    <w:p w:rsidR="00BC2153" w:rsidRDefault="009D045B" w:rsidP="00177252">
      <w:pPr>
        <w:pStyle w:val="a5"/>
        <w:ind w:firstLine="420"/>
        <w:rPr>
          <w:color w:val="000000"/>
        </w:rPr>
      </w:pPr>
      <w:r>
        <w:rPr>
          <w:noProof/>
          <w:color w:val="000000"/>
        </w:rPr>
        <w:pict>
          <v:shape id="_x0000_s1057" type="#_x0000_t202" style="position:absolute;left:0;text-align:left;margin-left:-9.3pt;margin-top:13.15pt;width:64pt;height:22.8pt;z-index:251716608;mso-height-percent:200;mso-height-percent:200;mso-width-relative:margin;mso-height-relative:margin" filled="f" stroked="f">
            <v:textbox style="mso-fit-shape-to-text:t">
              <w:txbxContent>
                <w:p w:rsidR="0089174C" w:rsidRPr="00B84AE0" w:rsidRDefault="0089174C" w:rsidP="0089174C">
                  <w:pPr>
                    <w:jc w:val="center"/>
                    <w:rPr>
                      <w:rFonts w:ascii="华文中宋" w:eastAsia="华文中宋" w:hAnsi="华文中宋"/>
                      <w:b/>
                    </w:rPr>
                  </w:pPr>
                  <w:r w:rsidRPr="00B84AE0">
                    <w:rPr>
                      <w:rFonts w:ascii="华文中宋" w:eastAsia="华文中宋" w:hAnsi="华文中宋" w:hint="eastAsia"/>
                      <w:b/>
                    </w:rPr>
                    <w:t>现场仪表</w:t>
                  </w:r>
                </w:p>
              </w:txbxContent>
            </v:textbox>
          </v:shape>
        </w:pict>
      </w:r>
    </w:p>
    <w:p w:rsidR="00BC2153" w:rsidRDefault="009D045B" w:rsidP="00CE3C11">
      <w:pPr>
        <w:pStyle w:val="a5"/>
        <w:ind w:firstLine="420"/>
        <w:rPr>
          <w:color w:val="000000"/>
        </w:rPr>
      </w:pPr>
      <w:r>
        <w:rPr>
          <w:noProof/>
          <w:color w:val="000000"/>
        </w:rPr>
        <w:pict>
          <v:shape id="_x0000_s1063" type="#_x0000_t32" style="position:absolute;left:0;text-align:left;margin-left:370.25pt;margin-top:14.05pt;width:0;height:11.35pt;flip:y;z-index:251730944" o:connectortype="straight" strokecolor="black [3213]" strokeweight="1pt">
            <v:shadow type="perspective" color="#7f7f7f [1601]" opacity=".5" offset="1pt" offset2="-1pt"/>
          </v:shape>
        </w:pict>
      </w:r>
    </w:p>
    <w:p w:rsidR="00BC2153" w:rsidRDefault="003D2D2B" w:rsidP="00177252">
      <w:pPr>
        <w:pStyle w:val="a5"/>
        <w:ind w:firstLine="420"/>
        <w:rPr>
          <w:color w:val="000000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64558</wp:posOffset>
            </wp:positionV>
            <wp:extent cx="270933" cy="228600"/>
            <wp:effectExtent l="0" t="0" r="0" b="0"/>
            <wp:wrapNone/>
            <wp:docPr id="17" name="图片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9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C0C0C0"/>
                        </a:clrFrom>
                        <a:clrTo>
                          <a:srgbClr val="C0C0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33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BC2153" w:rsidRDefault="00BC2153" w:rsidP="00177252">
      <w:pPr>
        <w:pStyle w:val="a5"/>
        <w:ind w:firstLine="420"/>
        <w:rPr>
          <w:color w:val="000000"/>
        </w:rPr>
      </w:pPr>
    </w:p>
    <w:p w:rsidR="00BC2153" w:rsidRDefault="009D045B" w:rsidP="00177252">
      <w:pPr>
        <w:pStyle w:val="a5"/>
        <w:ind w:firstLine="420"/>
        <w:rPr>
          <w:color w:val="000000"/>
        </w:rPr>
      </w:pPr>
      <w:r>
        <w:rPr>
          <w:noProof/>
          <w:color w:val="000000"/>
        </w:rPr>
        <w:pict>
          <v:shape id="_x0000_s1061" type="#_x0000_t202" style="position:absolute;left:0;text-align:left;margin-left:59.65pt;margin-top:0;width:297pt;height:31.2pt;z-index:251728896;mso-height-percent:200;mso-height-percent:200;mso-width-relative:margin;mso-height-relative:margin" filled="f" stroked="f">
            <v:textbox style="mso-fit-shape-to-text:t" inset="0,0,0,0">
              <w:txbxContent>
                <w:p w:rsidR="002B6D28" w:rsidRDefault="002B6D28" w:rsidP="0089174C">
                  <w:pPr>
                    <w:jc w:val="center"/>
                    <w:rPr>
                      <w:rFonts w:ascii="华文中宋" w:eastAsia="华文中宋" w:hAnsi="华文中宋"/>
                      <w:sz w:val="20"/>
                    </w:rPr>
                  </w:pPr>
                  <w:r w:rsidRPr="002B6D28">
                    <w:rPr>
                      <w:rFonts w:ascii="华文中宋" w:eastAsia="华文中宋" w:hAnsi="华文中宋" w:hint="eastAsia"/>
                      <w:sz w:val="20"/>
                    </w:rPr>
                    <w:t>(CR：中央机架， ER：扩展机架； RIO</w:t>
                  </w:r>
                  <w:r w:rsidR="006B5EDF">
                    <w:rPr>
                      <w:rFonts w:ascii="华文中宋" w:eastAsia="华文中宋" w:hAnsi="华文中宋" w:hint="eastAsia"/>
                      <w:sz w:val="20"/>
                    </w:rPr>
                    <w:t>U</w:t>
                  </w:r>
                  <w:r w:rsidRPr="002B6D28">
                    <w:rPr>
                      <w:rFonts w:ascii="华文中宋" w:eastAsia="华文中宋" w:hAnsi="华文中宋" w:hint="eastAsia"/>
                      <w:sz w:val="20"/>
                    </w:rPr>
                    <w:t>：远程IO</w:t>
                  </w:r>
                  <w:r w:rsidR="006B5EDF">
                    <w:rPr>
                      <w:rFonts w:ascii="华文中宋" w:eastAsia="华文中宋" w:hAnsi="华文中宋" w:hint="eastAsia"/>
                      <w:sz w:val="20"/>
                    </w:rPr>
                    <w:t>单元</w:t>
                  </w:r>
                  <w:r w:rsidRPr="002B6D28">
                    <w:rPr>
                      <w:rFonts w:ascii="华文中宋" w:eastAsia="华文中宋" w:hAnsi="华文中宋" w:hint="eastAsia"/>
                      <w:sz w:val="20"/>
                    </w:rPr>
                    <w:t>)</w:t>
                  </w:r>
                </w:p>
                <w:p w:rsidR="00253D0D" w:rsidRPr="002B6D28" w:rsidRDefault="002B6D28" w:rsidP="0089174C">
                  <w:pPr>
                    <w:jc w:val="center"/>
                    <w:rPr>
                      <w:rFonts w:ascii="华文中宋" w:eastAsia="华文中宋" w:hAnsi="华文中宋"/>
                      <w:sz w:val="20"/>
                    </w:rPr>
                  </w:pPr>
                  <w:r>
                    <w:rPr>
                      <w:rFonts w:ascii="华文中宋" w:eastAsia="华文中宋" w:hAnsi="华文中宋" w:hint="eastAsia"/>
                      <w:sz w:val="20"/>
                    </w:rPr>
                    <w:t xml:space="preserve">图1 </w:t>
                  </w:r>
                  <w:r w:rsidR="00A532DE">
                    <w:rPr>
                      <w:rFonts w:ascii="华文中宋" w:eastAsia="华文中宋" w:hAnsi="华文中宋" w:hint="eastAsia"/>
                    </w:rPr>
                    <w:t>PLC</w:t>
                  </w:r>
                  <w:r w:rsidR="00253D0D">
                    <w:rPr>
                      <w:rFonts w:ascii="华文中宋" w:eastAsia="华文中宋" w:hAnsi="华文中宋" w:hint="eastAsia"/>
                    </w:rPr>
                    <w:t>控制</w:t>
                  </w:r>
                  <w:r w:rsidR="00A532DE">
                    <w:rPr>
                      <w:rFonts w:ascii="华文中宋" w:eastAsia="华文中宋" w:hAnsi="华文中宋" w:hint="eastAsia"/>
                    </w:rPr>
                    <w:t>系统硬件架构示意图</w:t>
                  </w:r>
                </w:p>
              </w:txbxContent>
            </v:textbox>
          </v:shape>
        </w:pict>
      </w:r>
    </w:p>
    <w:p w:rsidR="00BC2153" w:rsidRDefault="00BC2153" w:rsidP="00177252">
      <w:pPr>
        <w:pStyle w:val="a5"/>
        <w:ind w:firstLine="420"/>
        <w:rPr>
          <w:color w:val="000000"/>
        </w:rPr>
      </w:pPr>
    </w:p>
    <w:p w:rsidR="00BC2153" w:rsidRDefault="003F15A8" w:rsidP="00177252">
      <w:pPr>
        <w:pStyle w:val="a5"/>
        <w:ind w:firstLine="420"/>
        <w:rPr>
          <w:color w:val="000000"/>
        </w:rPr>
      </w:pPr>
      <w:r>
        <w:rPr>
          <w:rFonts w:hint="eastAsia"/>
          <w:color w:val="000000"/>
        </w:rPr>
        <w:t>PLC</w:t>
      </w:r>
      <w:r>
        <w:rPr>
          <w:rFonts w:hint="eastAsia"/>
          <w:color w:val="000000"/>
        </w:rPr>
        <w:t>控制系统</w:t>
      </w:r>
      <w:bookmarkStart w:id="4" w:name="OLE_LINK3"/>
      <w:bookmarkStart w:id="5" w:name="OLE_LINK4"/>
      <w:r>
        <w:rPr>
          <w:rFonts w:hint="eastAsia"/>
          <w:color w:val="000000"/>
        </w:rPr>
        <w:t>设计开发与调试的现场照片</w:t>
      </w:r>
      <w:bookmarkEnd w:id="4"/>
      <w:bookmarkEnd w:id="5"/>
      <w:r>
        <w:rPr>
          <w:rFonts w:hint="eastAsia"/>
          <w:color w:val="000000"/>
        </w:rPr>
        <w:t>如图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所示</w:t>
      </w:r>
      <w:r w:rsidR="000172D0">
        <w:rPr>
          <w:rFonts w:hint="eastAsia"/>
          <w:color w:val="000000"/>
        </w:rPr>
        <w:t>（前几届卓越班同学设计开发成果）</w:t>
      </w:r>
      <w:r>
        <w:rPr>
          <w:rFonts w:hint="eastAsia"/>
          <w:color w:val="000000"/>
        </w:rPr>
        <w:t>。</w:t>
      </w:r>
    </w:p>
    <w:p w:rsidR="003F15A8" w:rsidRPr="000172D0" w:rsidRDefault="003F15A8" w:rsidP="00177252">
      <w:pPr>
        <w:pStyle w:val="a5"/>
        <w:ind w:firstLine="420"/>
        <w:rPr>
          <w:color w:val="000000"/>
        </w:rPr>
      </w:pPr>
    </w:p>
    <w:p w:rsidR="003F15A8" w:rsidRDefault="00210790" w:rsidP="00177252">
      <w:pPr>
        <w:pStyle w:val="a5"/>
        <w:ind w:firstLine="420"/>
        <w:rPr>
          <w:color w:val="000000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3763645</wp:posOffset>
            </wp:positionH>
            <wp:positionV relativeFrom="paragraph">
              <wp:posOffset>152400</wp:posOffset>
            </wp:positionV>
            <wp:extent cx="1297940" cy="2144395"/>
            <wp:effectExtent l="19050" t="0" r="0" b="0"/>
            <wp:wrapNone/>
            <wp:docPr id="82" name="图片 82" descr="E:\x201-e\本科教学-2014\卓越课-2014-02-21\010-照片\news\IMG_9859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E:\x201-e\本科教学-2014\卓越课-2014-02-21\010-照片\news\IMG_9859t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3220" t="6073" r="6719" b="5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152400</wp:posOffset>
            </wp:positionV>
            <wp:extent cx="3224530" cy="2133600"/>
            <wp:effectExtent l="19050" t="0" r="0" b="0"/>
            <wp:wrapNone/>
            <wp:docPr id="81" name="图片 81" descr="E:\x201-e\本科教学-2014\卓越课-2014-02-21\010-照片\news\IMG_985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E:\x201-e\本科教学-2014\卓越课-2014-02-21\010-照片\news\IMG_9851s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2710180</wp:posOffset>
            </wp:positionV>
            <wp:extent cx="2157730" cy="2144395"/>
            <wp:effectExtent l="19050" t="0" r="0" b="0"/>
            <wp:wrapNone/>
            <wp:docPr id="84" name="图片 84" descr="E:\x201-e\本科教学-2014\卓越课-2014-02-21\010-照片\news\IMG_9880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:\x201-e\本科教学-2014\卓越课-2014-02-21\010-照片\news\IMG_9880t2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24991" t="2807" r="35413" b="38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2653030</wp:posOffset>
            </wp:positionH>
            <wp:positionV relativeFrom="paragraph">
              <wp:posOffset>2710180</wp:posOffset>
            </wp:positionV>
            <wp:extent cx="2386330" cy="2144395"/>
            <wp:effectExtent l="19050" t="0" r="0" b="0"/>
            <wp:wrapNone/>
            <wp:docPr id="83" name="图片 83" descr="E:\x201-e\本科教学-2014\卓越课-2014-02-21\010-照片\news\IMG_994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:\x201-e\本科教学-2014\卓越课-2014-02-21\010-照片\news\IMG_9946s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11465" r="1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5A8" w:rsidRDefault="003F15A8" w:rsidP="00177252">
      <w:pPr>
        <w:pStyle w:val="a5"/>
        <w:ind w:firstLine="420"/>
        <w:rPr>
          <w:color w:val="000000"/>
        </w:rPr>
      </w:pPr>
    </w:p>
    <w:p w:rsidR="003F15A8" w:rsidRPr="003F15A8" w:rsidRDefault="003F15A8" w:rsidP="00177252">
      <w:pPr>
        <w:pStyle w:val="a5"/>
        <w:ind w:firstLine="420"/>
        <w:rPr>
          <w:color w:val="000000"/>
        </w:rPr>
      </w:pPr>
    </w:p>
    <w:p w:rsidR="003F15A8" w:rsidRDefault="003F15A8" w:rsidP="00177252">
      <w:pPr>
        <w:pStyle w:val="a5"/>
        <w:ind w:firstLine="420"/>
        <w:rPr>
          <w:color w:val="000000"/>
        </w:rPr>
      </w:pPr>
    </w:p>
    <w:p w:rsidR="003F15A8" w:rsidRDefault="003F15A8" w:rsidP="00177252">
      <w:pPr>
        <w:pStyle w:val="a5"/>
        <w:ind w:firstLine="420"/>
        <w:rPr>
          <w:color w:val="000000"/>
        </w:rPr>
      </w:pPr>
    </w:p>
    <w:p w:rsidR="003F15A8" w:rsidRDefault="003F15A8" w:rsidP="00177252">
      <w:pPr>
        <w:pStyle w:val="a5"/>
        <w:ind w:firstLine="420"/>
        <w:rPr>
          <w:color w:val="000000"/>
        </w:rPr>
      </w:pPr>
    </w:p>
    <w:p w:rsidR="003F15A8" w:rsidRDefault="003F15A8" w:rsidP="00177252">
      <w:pPr>
        <w:pStyle w:val="a5"/>
        <w:ind w:firstLine="420"/>
        <w:rPr>
          <w:color w:val="000000"/>
        </w:rPr>
      </w:pPr>
    </w:p>
    <w:p w:rsidR="003F15A8" w:rsidRDefault="003F15A8" w:rsidP="00177252">
      <w:pPr>
        <w:pStyle w:val="a5"/>
        <w:ind w:firstLine="420"/>
        <w:rPr>
          <w:color w:val="000000"/>
        </w:rPr>
      </w:pPr>
    </w:p>
    <w:p w:rsidR="003F15A8" w:rsidRDefault="003F15A8" w:rsidP="00177252">
      <w:pPr>
        <w:pStyle w:val="a5"/>
        <w:ind w:firstLine="420"/>
        <w:rPr>
          <w:color w:val="000000"/>
        </w:rPr>
      </w:pPr>
    </w:p>
    <w:p w:rsidR="003F15A8" w:rsidRDefault="009D045B" w:rsidP="00177252">
      <w:pPr>
        <w:pStyle w:val="a5"/>
        <w:ind w:firstLine="420"/>
        <w:rPr>
          <w:color w:val="000000"/>
        </w:rPr>
      </w:pPr>
      <w:r>
        <w:rPr>
          <w:noProof/>
          <w:color w:val="000000"/>
        </w:rPr>
        <w:pict>
          <v:shape id="_x0000_s1110" type="#_x0000_t202" style="position:absolute;left:0;text-align:left;margin-left:241.35pt;margin-top:2.15pt;width:207pt;height:22.8pt;z-index:251803648;mso-height-percent:200;mso-height-percent:200;mso-width-relative:margin;mso-height-relative:margin" filled="f" stroked="f">
            <v:textbox style="mso-fit-shape-to-text:t">
              <w:txbxContent>
                <w:p w:rsidR="000172D0" w:rsidRPr="00210790" w:rsidRDefault="000172D0" w:rsidP="0021079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07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b</w:t>
                  </w:r>
                  <w:r w:rsidRPr="0021079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设计、接线后的控制柜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109" type="#_x0000_t202" style="position:absolute;left:0;text-align:left;margin-left:36pt;margin-top:2.15pt;width:207pt;height:22.8pt;z-index:251802624;mso-height-percent:200;mso-height-percent:200;mso-width-relative:margin;mso-height-relative:margin" filled="f" stroked="f">
            <v:textbox style="mso-fit-shape-to-text:t">
              <w:txbxContent>
                <w:p w:rsidR="00210790" w:rsidRPr="00210790" w:rsidRDefault="00210790" w:rsidP="0021079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07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(a) CS4000</w:t>
                  </w:r>
                  <w:r w:rsidRPr="00210790">
                    <w:rPr>
                      <w:rFonts w:ascii="Times New Roman" w:hAnsiTheme="minorEastAsia" w:cs="Times New Roman"/>
                      <w:sz w:val="18"/>
                      <w:szCs w:val="18"/>
                    </w:rPr>
                    <w:t>型过程控制实验装置</w:t>
                  </w:r>
                </w:p>
              </w:txbxContent>
            </v:textbox>
          </v:shape>
        </w:pict>
      </w:r>
    </w:p>
    <w:p w:rsidR="003F15A8" w:rsidRPr="00B84AE0" w:rsidRDefault="003F15A8" w:rsidP="00177252">
      <w:pPr>
        <w:pStyle w:val="a5"/>
        <w:ind w:firstLine="420"/>
        <w:rPr>
          <w:color w:val="000000"/>
        </w:rPr>
      </w:pPr>
    </w:p>
    <w:p w:rsidR="00B274C9" w:rsidRDefault="00B274C9" w:rsidP="00177252">
      <w:pPr>
        <w:pStyle w:val="a5"/>
        <w:ind w:firstLine="420"/>
        <w:rPr>
          <w:color w:val="000000"/>
        </w:rPr>
      </w:pPr>
    </w:p>
    <w:p w:rsidR="00210790" w:rsidRDefault="00210790" w:rsidP="00177252">
      <w:pPr>
        <w:pStyle w:val="a5"/>
        <w:ind w:firstLine="420"/>
        <w:rPr>
          <w:color w:val="000000"/>
        </w:rPr>
      </w:pPr>
    </w:p>
    <w:p w:rsidR="00210790" w:rsidRDefault="00210790" w:rsidP="00177252">
      <w:pPr>
        <w:pStyle w:val="a5"/>
        <w:ind w:firstLine="420"/>
        <w:rPr>
          <w:color w:val="000000"/>
        </w:rPr>
      </w:pPr>
    </w:p>
    <w:p w:rsidR="00210790" w:rsidRDefault="00210790" w:rsidP="00177252">
      <w:pPr>
        <w:pStyle w:val="a5"/>
        <w:ind w:firstLine="420"/>
        <w:rPr>
          <w:color w:val="000000"/>
        </w:rPr>
      </w:pPr>
    </w:p>
    <w:p w:rsidR="00210790" w:rsidRDefault="00210790" w:rsidP="00177252">
      <w:pPr>
        <w:pStyle w:val="a5"/>
        <w:ind w:firstLine="420"/>
        <w:rPr>
          <w:color w:val="000000"/>
        </w:rPr>
      </w:pPr>
    </w:p>
    <w:p w:rsidR="00210790" w:rsidRDefault="00210790" w:rsidP="00177252">
      <w:pPr>
        <w:pStyle w:val="a5"/>
        <w:ind w:firstLine="420"/>
        <w:rPr>
          <w:color w:val="000000"/>
        </w:rPr>
      </w:pPr>
    </w:p>
    <w:p w:rsidR="00210790" w:rsidRDefault="00210790" w:rsidP="00177252">
      <w:pPr>
        <w:pStyle w:val="a5"/>
        <w:ind w:firstLine="420"/>
        <w:rPr>
          <w:color w:val="000000"/>
        </w:rPr>
      </w:pPr>
    </w:p>
    <w:p w:rsidR="00210790" w:rsidRDefault="00210790" w:rsidP="00177252">
      <w:pPr>
        <w:pStyle w:val="a5"/>
        <w:ind w:firstLine="420"/>
        <w:rPr>
          <w:color w:val="000000"/>
        </w:rPr>
      </w:pPr>
    </w:p>
    <w:p w:rsidR="00210790" w:rsidRDefault="009D045B" w:rsidP="00177252">
      <w:pPr>
        <w:pStyle w:val="a5"/>
        <w:ind w:firstLine="420"/>
        <w:rPr>
          <w:color w:val="000000"/>
        </w:rPr>
      </w:pPr>
      <w:r>
        <w:rPr>
          <w:noProof/>
          <w:color w:val="000000"/>
        </w:rPr>
        <w:pict>
          <v:shape id="_x0000_s1112" type="#_x0000_t202" style="position:absolute;left:0;text-align:left;margin-left:195.55pt;margin-top:3.45pt;width:207pt;height:22.8pt;z-index:251805696;mso-height-percent:200;mso-height-percent:200;mso-width-relative:margin;mso-height-relative:margin" filled="f" stroked="f">
            <v:textbox style="mso-fit-shape-to-text:t">
              <w:txbxContent>
                <w:p w:rsidR="000172D0" w:rsidRPr="00210790" w:rsidRDefault="000172D0" w:rsidP="000172D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07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d</w:t>
                  </w:r>
                  <w:r w:rsidRPr="0021079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) </w:t>
                  </w:r>
                  <w:r w:rsidR="00F7675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操作站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系统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111" type="#_x0000_t202" style="position:absolute;left:0;text-align:left;margin-left:6.35pt;margin-top:3.45pt;width:207pt;height:22.8pt;z-index:251804672;mso-height-percent:200;mso-height-percent:200;mso-width-relative:margin;mso-height-relative:margin" filled="f" stroked="f">
            <v:textbox style="mso-fit-shape-to-text:t">
              <w:txbxContent>
                <w:p w:rsidR="000172D0" w:rsidRPr="00210790" w:rsidRDefault="000172D0" w:rsidP="000172D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07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c</w:t>
                  </w:r>
                  <w:r w:rsidRPr="0021079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触摸屏操作站系统</w:t>
                  </w:r>
                </w:p>
              </w:txbxContent>
            </v:textbox>
          </v:shape>
        </w:pict>
      </w:r>
    </w:p>
    <w:p w:rsidR="00210790" w:rsidRDefault="009D045B" w:rsidP="00177252">
      <w:pPr>
        <w:pStyle w:val="a5"/>
        <w:ind w:firstLine="420"/>
        <w:rPr>
          <w:color w:val="000000"/>
        </w:rPr>
      </w:pPr>
      <w:r>
        <w:rPr>
          <w:noProof/>
          <w:color w:val="000000"/>
        </w:rPr>
        <w:pict>
          <v:shape id="_x0000_s1113" type="#_x0000_t202" style="position:absolute;left:0;text-align:left;margin-left:55.2pt;margin-top:5.95pt;width:297pt;height:31.2pt;z-index:251806720;mso-height-percent:200;mso-height-percent:200;mso-width-relative:margin;mso-height-relative:margin" filled="f" stroked="f">
            <v:textbox style="mso-fit-shape-to-text:t" inset="0,0,0,0">
              <w:txbxContent>
                <w:p w:rsidR="000172D0" w:rsidRDefault="000172D0" w:rsidP="000172D0">
                  <w:pPr>
                    <w:jc w:val="center"/>
                    <w:rPr>
                      <w:rFonts w:ascii="华文中宋" w:eastAsia="华文中宋" w:hAnsi="华文中宋"/>
                      <w:sz w:val="20"/>
                    </w:rPr>
                  </w:pPr>
                  <w:r w:rsidRPr="002B6D28">
                    <w:rPr>
                      <w:rFonts w:ascii="华文中宋" w:eastAsia="华文中宋" w:hAnsi="华文中宋" w:hint="eastAsia"/>
                      <w:sz w:val="20"/>
                    </w:rPr>
                    <w:t>(</w:t>
                  </w:r>
                  <w:r>
                    <w:rPr>
                      <w:rFonts w:ascii="华文中宋" w:eastAsia="华文中宋" w:hAnsi="华文中宋" w:hint="eastAsia"/>
                      <w:sz w:val="20"/>
                    </w:rPr>
                    <w:t>前几届卓越班同学的设计开发成果</w:t>
                  </w:r>
                  <w:r w:rsidRPr="002B6D28">
                    <w:rPr>
                      <w:rFonts w:ascii="华文中宋" w:eastAsia="华文中宋" w:hAnsi="华文中宋" w:hint="eastAsia"/>
                      <w:sz w:val="20"/>
                    </w:rPr>
                    <w:t>)</w:t>
                  </w:r>
                </w:p>
                <w:p w:rsidR="000172D0" w:rsidRPr="002B6D28" w:rsidRDefault="000172D0" w:rsidP="000172D0">
                  <w:pPr>
                    <w:jc w:val="center"/>
                    <w:rPr>
                      <w:rFonts w:ascii="华文中宋" w:eastAsia="华文中宋" w:hAnsi="华文中宋"/>
                      <w:sz w:val="20"/>
                    </w:rPr>
                  </w:pPr>
                  <w:r>
                    <w:rPr>
                      <w:rFonts w:ascii="华文中宋" w:eastAsia="华文中宋" w:hAnsi="华文中宋" w:hint="eastAsia"/>
                      <w:sz w:val="20"/>
                    </w:rPr>
                    <w:t xml:space="preserve">图2 </w:t>
                  </w:r>
                  <w:r>
                    <w:rPr>
                      <w:rFonts w:ascii="华文中宋" w:eastAsia="华文中宋" w:hAnsi="华文中宋" w:hint="eastAsia"/>
                    </w:rPr>
                    <w:t>PLC控制系统</w:t>
                  </w:r>
                  <w:r w:rsidRPr="000172D0">
                    <w:rPr>
                      <w:rFonts w:ascii="华文中宋" w:eastAsia="华文中宋" w:hAnsi="华文中宋" w:hint="eastAsia"/>
                    </w:rPr>
                    <w:t>设计开发与调试的现场照片</w:t>
                  </w:r>
                </w:p>
              </w:txbxContent>
            </v:textbox>
          </v:shape>
        </w:pict>
      </w:r>
    </w:p>
    <w:p w:rsidR="00210790" w:rsidRDefault="00210790" w:rsidP="00177252">
      <w:pPr>
        <w:pStyle w:val="a5"/>
        <w:ind w:firstLine="420"/>
        <w:rPr>
          <w:color w:val="000000"/>
        </w:rPr>
      </w:pPr>
    </w:p>
    <w:p w:rsidR="00210790" w:rsidRPr="00DC4E8E" w:rsidRDefault="00210790" w:rsidP="00177252">
      <w:pPr>
        <w:pStyle w:val="a5"/>
        <w:ind w:firstLine="420"/>
        <w:rPr>
          <w:color w:val="000000"/>
        </w:rPr>
      </w:pPr>
    </w:p>
    <w:p w:rsidR="00177252" w:rsidRPr="00DC4E8E" w:rsidRDefault="00177252" w:rsidP="00177252">
      <w:pPr>
        <w:pStyle w:val="3"/>
        <w:spacing w:before="0" w:after="0"/>
        <w:rPr>
          <w:color w:val="000000"/>
        </w:rPr>
      </w:pPr>
      <w:r w:rsidRPr="00DC4E8E">
        <w:rPr>
          <w:color w:val="000000"/>
        </w:rPr>
        <w:t>2</w:t>
      </w:r>
      <w:r w:rsidRPr="00DC4E8E">
        <w:rPr>
          <w:rFonts w:hint="eastAsia"/>
          <w:color w:val="000000"/>
        </w:rPr>
        <w:t xml:space="preserve"> </w:t>
      </w:r>
      <w:r w:rsidRPr="00DC4E8E">
        <w:rPr>
          <w:rFonts w:hint="eastAsia"/>
          <w:color w:val="000000"/>
        </w:rPr>
        <w:t>软件部分</w:t>
      </w:r>
      <w:r w:rsidRPr="00DC4E8E">
        <w:rPr>
          <w:color w:val="000000"/>
        </w:rPr>
        <w:t xml:space="preserve"> </w:t>
      </w:r>
    </w:p>
    <w:p w:rsidR="00177252" w:rsidRPr="00177252" w:rsidRDefault="00177252" w:rsidP="0017725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77252">
        <w:rPr>
          <w:rFonts w:ascii="Times New Roman" w:hAnsiTheme="minorEastAsia" w:cs="Times New Roman"/>
          <w:bCs/>
        </w:rPr>
        <w:t>完成</w:t>
      </w:r>
      <w:r w:rsidRPr="00177252">
        <w:rPr>
          <w:rFonts w:ascii="Times New Roman" w:hAnsi="Times New Roman" w:cs="Times New Roman"/>
          <w:bCs/>
        </w:rPr>
        <w:t>PLC</w:t>
      </w:r>
      <w:r w:rsidRPr="00177252">
        <w:rPr>
          <w:rFonts w:ascii="Times New Roman" w:hAnsiTheme="minorEastAsia" w:cs="Times New Roman"/>
          <w:bCs/>
        </w:rPr>
        <w:t>系统的配置和</w:t>
      </w:r>
      <w:r w:rsidRPr="00177252">
        <w:rPr>
          <w:rFonts w:ascii="Times New Roman" w:hAnsi="Times New Roman" w:cs="Times New Roman"/>
          <w:bCs/>
        </w:rPr>
        <w:t>PLC</w:t>
      </w:r>
      <w:r w:rsidRPr="00177252">
        <w:rPr>
          <w:rFonts w:ascii="Times New Roman" w:hAnsiTheme="minorEastAsia" w:cs="Times New Roman"/>
          <w:bCs/>
        </w:rPr>
        <w:t>程序的开发（</w:t>
      </w:r>
      <w:r w:rsidRPr="00177252">
        <w:rPr>
          <w:rFonts w:ascii="Times New Roman" w:hAnsi="Times New Roman" w:cs="Times New Roman"/>
          <w:bCs/>
        </w:rPr>
        <w:t xml:space="preserve"> Step 7 V5.</w:t>
      </w:r>
      <w:r w:rsidR="00F7675B">
        <w:rPr>
          <w:rFonts w:ascii="Times New Roman" w:hAnsi="Times New Roman" w:cs="Times New Roman" w:hint="eastAsia"/>
          <w:bCs/>
        </w:rPr>
        <w:t>5</w:t>
      </w:r>
      <w:r w:rsidRPr="00177252">
        <w:rPr>
          <w:rFonts w:ascii="Times New Roman" w:hAnsi="Times New Roman" w:cs="Times New Roman"/>
          <w:bCs/>
        </w:rPr>
        <w:t xml:space="preserve"> </w:t>
      </w:r>
      <w:r w:rsidRPr="00177252">
        <w:rPr>
          <w:rFonts w:ascii="Times New Roman" w:hAnsiTheme="minorEastAsia" w:cs="Times New Roman"/>
          <w:bCs/>
        </w:rPr>
        <w:t>）；</w:t>
      </w:r>
      <w:r w:rsidRPr="00177252">
        <w:rPr>
          <w:rFonts w:ascii="Times New Roman" w:hAnsi="Times New Roman" w:cs="Times New Roman"/>
          <w:bCs/>
        </w:rPr>
        <w:t xml:space="preserve"> </w:t>
      </w:r>
    </w:p>
    <w:p w:rsidR="00177252" w:rsidRPr="00177252" w:rsidRDefault="00177252" w:rsidP="0017725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77252">
        <w:rPr>
          <w:rFonts w:ascii="Times New Roman" w:hAnsiTheme="minorEastAsia" w:cs="Times New Roman"/>
          <w:bCs/>
        </w:rPr>
        <w:t>完成操作站监控程序的组态（</w:t>
      </w:r>
      <w:r w:rsidRPr="00177252">
        <w:rPr>
          <w:rFonts w:ascii="Times New Roman" w:hAnsi="Times New Roman" w:cs="Times New Roman"/>
          <w:bCs/>
        </w:rPr>
        <w:t>WinCC V7.0</w:t>
      </w:r>
      <w:r w:rsidRPr="00177252">
        <w:rPr>
          <w:rFonts w:ascii="Times New Roman" w:hAnsiTheme="minorEastAsia" w:cs="Times New Roman"/>
          <w:bCs/>
        </w:rPr>
        <w:t>）；</w:t>
      </w:r>
      <w:r w:rsidRPr="00177252">
        <w:rPr>
          <w:rFonts w:ascii="Times New Roman" w:hAnsi="Times New Roman" w:cs="Times New Roman"/>
          <w:bCs/>
        </w:rPr>
        <w:t xml:space="preserve"> </w:t>
      </w:r>
    </w:p>
    <w:p w:rsidR="00177252" w:rsidRPr="00177252" w:rsidRDefault="00177252" w:rsidP="0017725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77252">
        <w:rPr>
          <w:rFonts w:ascii="Times New Roman" w:hAnsiTheme="minorEastAsia" w:cs="Times New Roman"/>
          <w:bCs/>
        </w:rPr>
        <w:t>完成触摸屏监控程序的组态（</w:t>
      </w:r>
      <w:r w:rsidRPr="00177252">
        <w:rPr>
          <w:rFonts w:ascii="Times New Roman" w:hAnsi="Times New Roman" w:cs="Times New Roman"/>
          <w:bCs/>
        </w:rPr>
        <w:t xml:space="preserve"> WinCC  Flexible 2008 SP4 </w:t>
      </w:r>
      <w:r w:rsidRPr="00177252">
        <w:rPr>
          <w:rFonts w:ascii="Times New Roman" w:hAnsiTheme="minorEastAsia" w:cs="Times New Roman"/>
          <w:bCs/>
        </w:rPr>
        <w:t>）</w:t>
      </w:r>
      <w:r w:rsidRPr="00177252">
        <w:rPr>
          <w:rFonts w:ascii="Times New Roman" w:hAnsi="Times New Roman" w:cs="Times New Roman"/>
          <w:bCs/>
        </w:rPr>
        <w:t xml:space="preserve"> </w:t>
      </w:r>
    </w:p>
    <w:p w:rsidR="00177252" w:rsidRPr="00177252" w:rsidRDefault="00177252" w:rsidP="0017725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77252">
        <w:rPr>
          <w:rFonts w:ascii="Times New Roman" w:hAnsiTheme="minorEastAsia" w:cs="Times New Roman"/>
          <w:bCs/>
        </w:rPr>
        <w:t>完成</w:t>
      </w:r>
      <w:r w:rsidRPr="00177252">
        <w:rPr>
          <w:rFonts w:ascii="Times New Roman" w:hAnsi="Times New Roman" w:cs="Times New Roman"/>
          <w:bCs/>
        </w:rPr>
        <w:t>S7 200PLC</w:t>
      </w:r>
      <w:r w:rsidRPr="00177252">
        <w:rPr>
          <w:rFonts w:ascii="Times New Roman" w:hAnsiTheme="minorEastAsia" w:cs="Times New Roman"/>
          <w:bCs/>
        </w:rPr>
        <w:t>程序的开发（</w:t>
      </w:r>
      <w:r w:rsidRPr="00177252">
        <w:rPr>
          <w:rFonts w:ascii="Times New Roman" w:hAnsi="Times New Roman" w:cs="Times New Roman"/>
          <w:bCs/>
        </w:rPr>
        <w:t>MicroWin 4.0</w:t>
      </w:r>
      <w:r w:rsidRPr="00177252">
        <w:rPr>
          <w:rFonts w:ascii="Times New Roman" w:hAnsiTheme="minorEastAsia" w:cs="Times New Roman"/>
          <w:bCs/>
        </w:rPr>
        <w:t>）</w:t>
      </w:r>
      <w:r w:rsidRPr="00177252">
        <w:rPr>
          <w:rFonts w:ascii="Times New Roman" w:hAnsi="Times New Roman" w:cs="Times New Roman"/>
          <w:bCs/>
        </w:rPr>
        <w:t xml:space="preserve"> </w:t>
      </w:r>
    </w:p>
    <w:p w:rsidR="00177252" w:rsidRPr="00177252" w:rsidRDefault="00177252" w:rsidP="00177252">
      <w:pPr>
        <w:spacing w:line="360" w:lineRule="auto"/>
        <w:ind w:firstLineChars="196" w:firstLine="413"/>
        <w:rPr>
          <w:rFonts w:ascii="Times New Roman" w:hAnsi="Times New Roman" w:cs="Times New Roman"/>
        </w:rPr>
      </w:pPr>
      <w:r w:rsidRPr="00177252">
        <w:rPr>
          <w:rFonts w:ascii="Times New Roman" w:hAnsiTheme="minorEastAsia" w:cs="Times New Roman"/>
          <w:b/>
          <w:bCs/>
        </w:rPr>
        <w:t>资料下载：</w:t>
      </w:r>
      <w:r w:rsidRPr="00177252">
        <w:rPr>
          <w:rFonts w:ascii="Times New Roman" w:hAnsiTheme="minorEastAsia" w:cs="Times New Roman" w:hint="eastAsia"/>
          <w:bCs/>
        </w:rPr>
        <w:t>（</w:t>
      </w:r>
      <w:r w:rsidRPr="00177252">
        <w:rPr>
          <w:rFonts w:ascii="Times New Roman" w:hAnsiTheme="minorEastAsia" w:cs="Times New Roman"/>
          <w:bCs/>
        </w:rPr>
        <w:t>向老师</w:t>
      </w:r>
      <w:r>
        <w:rPr>
          <w:rFonts w:ascii="Times New Roman" w:hAnsiTheme="minorEastAsia" w:cs="Times New Roman"/>
          <w:bCs/>
        </w:rPr>
        <w:t>拷贝</w:t>
      </w:r>
      <w:r w:rsidRPr="00177252">
        <w:rPr>
          <w:rFonts w:ascii="Times New Roman" w:hAnsiTheme="minorEastAsia" w:cs="Times New Roman"/>
          <w:bCs/>
        </w:rPr>
        <w:t>或</w:t>
      </w:r>
      <w:r>
        <w:rPr>
          <w:rFonts w:ascii="Times New Roman" w:hAnsiTheme="minorEastAsia" w:cs="Times New Roman" w:hint="eastAsia"/>
          <w:bCs/>
        </w:rPr>
        <w:t>下载）</w:t>
      </w:r>
    </w:p>
    <w:p w:rsidR="00177252" w:rsidRPr="00177252" w:rsidRDefault="00177252" w:rsidP="00177252">
      <w:pPr>
        <w:pStyle w:val="3"/>
        <w:spacing w:before="0" w:after="0"/>
        <w:rPr>
          <w:color w:val="000000"/>
        </w:rPr>
      </w:pPr>
      <w:r w:rsidRPr="00177252">
        <w:rPr>
          <w:rFonts w:hint="eastAsia"/>
          <w:color w:val="000000"/>
        </w:rPr>
        <w:t xml:space="preserve"> 3 </w:t>
      </w:r>
      <w:r w:rsidRPr="00177252">
        <w:rPr>
          <w:rFonts w:hint="eastAsia"/>
          <w:color w:val="000000"/>
        </w:rPr>
        <w:t>功能部分</w:t>
      </w:r>
      <w:r w:rsidRPr="00177252">
        <w:rPr>
          <w:color w:val="000000"/>
        </w:rPr>
        <w:t xml:space="preserve"> </w:t>
      </w:r>
    </w:p>
    <w:p w:rsidR="00177252" w:rsidRPr="00177252" w:rsidRDefault="00177252" w:rsidP="0017725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Chars="171" w:left="719"/>
      </w:pPr>
      <w:r w:rsidRPr="00177252">
        <w:rPr>
          <w:rFonts w:hint="eastAsia"/>
          <w:bCs/>
        </w:rPr>
        <w:t>控制功能如前所述；</w:t>
      </w:r>
      <w:r w:rsidRPr="00177252">
        <w:rPr>
          <w:bCs/>
        </w:rPr>
        <w:t xml:space="preserve"> </w:t>
      </w:r>
    </w:p>
    <w:p w:rsidR="00177252" w:rsidRPr="00177252" w:rsidRDefault="00177252" w:rsidP="0017725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Chars="171" w:left="840" w:hanging="481"/>
      </w:pPr>
      <w:r w:rsidRPr="00177252">
        <w:rPr>
          <w:rFonts w:hint="eastAsia"/>
          <w:bCs/>
        </w:rPr>
        <w:lastRenderedPageBreak/>
        <w:t>操作站监控程序功能：工艺流程显示及操作（控制参数设置、手自动切换、手动操作</w:t>
      </w:r>
      <w:r w:rsidRPr="00177252">
        <w:rPr>
          <w:rFonts w:hint="eastAsia"/>
          <w:bCs/>
        </w:rPr>
        <w:t xml:space="preserve"> </w:t>
      </w:r>
      <w:r w:rsidRPr="00177252">
        <w:rPr>
          <w:rFonts w:hint="eastAsia"/>
          <w:bCs/>
        </w:rPr>
        <w:t>）、表格显示、历史数据查询等</w:t>
      </w:r>
      <w:r w:rsidRPr="00177252">
        <w:rPr>
          <w:bCs/>
        </w:rPr>
        <w:t xml:space="preserve"> </w:t>
      </w:r>
      <w:r w:rsidR="00484B12">
        <w:rPr>
          <w:rFonts w:hint="eastAsia"/>
          <w:bCs/>
        </w:rPr>
        <w:t>；</w:t>
      </w:r>
    </w:p>
    <w:p w:rsidR="00177252" w:rsidRPr="00177252" w:rsidRDefault="00177252" w:rsidP="00177252">
      <w:pPr>
        <w:numPr>
          <w:ilvl w:val="1"/>
          <w:numId w:val="5"/>
        </w:numPr>
        <w:tabs>
          <w:tab w:val="clear" w:pos="1440"/>
          <w:tab w:val="num" w:pos="720"/>
        </w:tabs>
        <w:spacing w:line="360" w:lineRule="auto"/>
        <w:ind w:leftChars="171" w:left="840" w:hanging="481"/>
      </w:pPr>
      <w:r w:rsidRPr="00177252">
        <w:rPr>
          <w:rFonts w:hint="eastAsia"/>
          <w:bCs/>
        </w:rPr>
        <w:t>触摸屏监控程序功能：工艺流程显示及基本操作</w:t>
      </w:r>
      <w:r w:rsidR="00484B12">
        <w:rPr>
          <w:rFonts w:hint="eastAsia"/>
          <w:bCs/>
        </w:rPr>
        <w:t>。</w:t>
      </w:r>
    </w:p>
    <w:p w:rsidR="00177252" w:rsidRDefault="00177252" w:rsidP="00177252"/>
    <w:p w:rsidR="00177252" w:rsidRPr="00D13B21" w:rsidRDefault="00177252" w:rsidP="00177252">
      <w:pPr>
        <w:pStyle w:val="a4"/>
        <w:numPr>
          <w:ilvl w:val="0"/>
          <w:numId w:val="2"/>
        </w:numPr>
        <w:ind w:firstLineChars="0"/>
        <w:rPr>
          <w:b/>
          <w:sz w:val="32"/>
          <w:szCs w:val="32"/>
        </w:rPr>
      </w:pPr>
      <w:r w:rsidRPr="00D13B21">
        <w:rPr>
          <w:rFonts w:hint="eastAsia"/>
          <w:b/>
          <w:sz w:val="32"/>
          <w:szCs w:val="32"/>
        </w:rPr>
        <w:t>分组安排</w:t>
      </w:r>
    </w:p>
    <w:p w:rsidR="00177252" w:rsidRDefault="00177252" w:rsidP="00177252">
      <w:pPr>
        <w:pStyle w:val="a4"/>
        <w:jc w:val="left"/>
        <w:rPr>
          <w:rFonts w:asciiTheme="minorEastAsia" w:hAnsiTheme="minorEastAsia"/>
          <w:szCs w:val="21"/>
        </w:rPr>
      </w:pPr>
      <w:r w:rsidRPr="00A91838">
        <w:rPr>
          <w:rFonts w:asciiTheme="minorEastAsia" w:hAnsiTheme="minorEastAsia" w:hint="eastAsia"/>
          <w:szCs w:val="21"/>
        </w:rPr>
        <w:t>本次实验</w:t>
      </w:r>
      <w:r>
        <w:rPr>
          <w:rFonts w:asciiTheme="minorEastAsia" w:hAnsiTheme="minorEastAsia" w:hint="eastAsia"/>
          <w:szCs w:val="21"/>
        </w:rPr>
        <w:t>一</w:t>
      </w:r>
      <w:r w:rsidRPr="00A91838">
        <w:rPr>
          <w:rFonts w:asciiTheme="minorEastAsia" w:hAnsiTheme="minorEastAsia" w:hint="eastAsia"/>
          <w:szCs w:val="21"/>
        </w:rPr>
        <w:t>共</w:t>
      </w:r>
      <w:r>
        <w:rPr>
          <w:rFonts w:asciiTheme="minorEastAsia" w:hAnsiTheme="minorEastAsia" w:hint="eastAsia"/>
          <w:szCs w:val="21"/>
        </w:rPr>
        <w:t>可以安排90人进行实验。实验</w:t>
      </w:r>
      <w:r w:rsidRPr="00A91838">
        <w:rPr>
          <w:rFonts w:asciiTheme="minorEastAsia" w:hAnsiTheme="minorEastAsia" w:hint="eastAsia"/>
          <w:szCs w:val="21"/>
        </w:rPr>
        <w:t>分四大组，每一大组又分成</w:t>
      </w:r>
      <w:r>
        <w:rPr>
          <w:rFonts w:asciiTheme="minorEastAsia" w:hAnsiTheme="minorEastAsia" w:hint="eastAsia"/>
          <w:szCs w:val="21"/>
        </w:rPr>
        <w:t>5</w:t>
      </w:r>
      <w:r w:rsidRPr="00A91838">
        <w:rPr>
          <w:rFonts w:asciiTheme="minorEastAsia" w:hAnsiTheme="minorEastAsia" w:hint="eastAsia"/>
          <w:szCs w:val="21"/>
        </w:rPr>
        <w:t>小组，</w:t>
      </w:r>
      <w:r>
        <w:rPr>
          <w:rFonts w:asciiTheme="minorEastAsia" w:hAnsiTheme="minorEastAsia" w:hint="eastAsia"/>
          <w:szCs w:val="21"/>
        </w:rPr>
        <w:t>每小组5人，</w:t>
      </w:r>
      <w:r w:rsidRPr="00A91838">
        <w:rPr>
          <w:rFonts w:asciiTheme="minorEastAsia" w:hAnsiTheme="minorEastAsia" w:hint="eastAsia"/>
          <w:szCs w:val="21"/>
        </w:rPr>
        <w:t>每一小组设一个组长，负责分工协调，要求每个小组成员都要完成相应的工作量，在最后的答辩阶段要做相应的陈述。</w:t>
      </w:r>
      <w:r>
        <w:rPr>
          <w:rFonts w:asciiTheme="minorEastAsia" w:hAnsiTheme="minorEastAsia" w:hint="eastAsia"/>
          <w:szCs w:val="21"/>
        </w:rPr>
        <w:t>每组每周在实验室的时间不少于2个整天（4个半天）。</w:t>
      </w:r>
    </w:p>
    <w:p w:rsidR="00177252" w:rsidRPr="00A91838" w:rsidRDefault="00177252" w:rsidP="00177252">
      <w:pPr>
        <w:pStyle w:val="a4"/>
        <w:ind w:left="420" w:firstLineChars="0" w:firstLine="0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170"/>
        <w:gridCol w:w="1704"/>
        <w:gridCol w:w="1704"/>
        <w:gridCol w:w="1705"/>
        <w:gridCol w:w="1705"/>
      </w:tblGrid>
      <w:tr w:rsidR="00177252" w:rsidTr="003164F8">
        <w:trPr>
          <w:trHeight w:val="306"/>
        </w:trPr>
        <w:tc>
          <w:tcPr>
            <w:tcW w:w="1170" w:type="dxa"/>
          </w:tcPr>
          <w:p w:rsidR="00177252" w:rsidRDefault="00177252" w:rsidP="003164F8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704" w:type="dxa"/>
          </w:tcPr>
          <w:p w:rsidR="00177252" w:rsidRDefault="00177252" w:rsidP="003164F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2~4</w:t>
            </w:r>
            <w:r>
              <w:rPr>
                <w:rFonts w:hint="eastAsia"/>
              </w:rPr>
              <w:t>周</w:t>
            </w:r>
          </w:p>
        </w:tc>
        <w:tc>
          <w:tcPr>
            <w:tcW w:w="1704" w:type="dxa"/>
          </w:tcPr>
          <w:p w:rsidR="00177252" w:rsidRDefault="00177252" w:rsidP="003164F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5~7</w:t>
            </w:r>
            <w:r>
              <w:rPr>
                <w:rFonts w:hint="eastAsia"/>
              </w:rPr>
              <w:t>周</w:t>
            </w:r>
          </w:p>
        </w:tc>
        <w:tc>
          <w:tcPr>
            <w:tcW w:w="1705" w:type="dxa"/>
          </w:tcPr>
          <w:p w:rsidR="00177252" w:rsidRDefault="00177252" w:rsidP="003164F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8~10</w:t>
            </w:r>
            <w:r>
              <w:rPr>
                <w:rFonts w:hint="eastAsia"/>
              </w:rPr>
              <w:t>周</w:t>
            </w:r>
          </w:p>
        </w:tc>
        <w:tc>
          <w:tcPr>
            <w:tcW w:w="1705" w:type="dxa"/>
          </w:tcPr>
          <w:p w:rsidR="00177252" w:rsidRPr="000C78FC" w:rsidRDefault="00177252" w:rsidP="003164F8">
            <w:pPr>
              <w:jc w:val="center"/>
              <w:rPr>
                <w:b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11~13</w:t>
            </w:r>
            <w:r>
              <w:rPr>
                <w:rFonts w:hint="eastAsia"/>
              </w:rPr>
              <w:t>周</w:t>
            </w:r>
          </w:p>
        </w:tc>
      </w:tr>
      <w:tr w:rsidR="00177252" w:rsidTr="003164F8">
        <w:tc>
          <w:tcPr>
            <w:tcW w:w="1170" w:type="dxa"/>
          </w:tcPr>
          <w:p w:rsidR="00177252" w:rsidRDefault="00177252" w:rsidP="003164F8">
            <w:pPr>
              <w:jc w:val="center"/>
            </w:pPr>
            <w:r>
              <w:rPr>
                <w:rFonts w:hint="eastAsia"/>
              </w:rPr>
              <w:t>分组</w:t>
            </w:r>
          </w:p>
        </w:tc>
        <w:tc>
          <w:tcPr>
            <w:tcW w:w="1704" w:type="dxa"/>
          </w:tcPr>
          <w:p w:rsidR="00177252" w:rsidRDefault="00177252" w:rsidP="003164F8">
            <w:pPr>
              <w:jc w:val="center"/>
            </w:pPr>
            <w:r>
              <w:rPr>
                <w:rFonts w:hint="eastAsia"/>
              </w:rPr>
              <w:t>第一大组</w:t>
            </w:r>
          </w:p>
        </w:tc>
        <w:tc>
          <w:tcPr>
            <w:tcW w:w="1704" w:type="dxa"/>
          </w:tcPr>
          <w:p w:rsidR="00177252" w:rsidRDefault="00177252" w:rsidP="003164F8">
            <w:pPr>
              <w:jc w:val="center"/>
            </w:pPr>
            <w:r>
              <w:rPr>
                <w:rFonts w:hint="eastAsia"/>
              </w:rPr>
              <w:t>第二大组</w:t>
            </w:r>
          </w:p>
        </w:tc>
        <w:tc>
          <w:tcPr>
            <w:tcW w:w="1705" w:type="dxa"/>
          </w:tcPr>
          <w:p w:rsidR="00177252" w:rsidRDefault="00177252" w:rsidP="003164F8">
            <w:pPr>
              <w:jc w:val="center"/>
            </w:pPr>
            <w:r>
              <w:rPr>
                <w:rFonts w:hint="eastAsia"/>
              </w:rPr>
              <w:t>第三大组</w:t>
            </w:r>
          </w:p>
        </w:tc>
        <w:tc>
          <w:tcPr>
            <w:tcW w:w="1705" w:type="dxa"/>
          </w:tcPr>
          <w:p w:rsidR="00177252" w:rsidRPr="000C78FC" w:rsidRDefault="00177252" w:rsidP="003164F8">
            <w:pPr>
              <w:jc w:val="center"/>
              <w:rPr>
                <w:b/>
              </w:rPr>
            </w:pPr>
            <w:r>
              <w:rPr>
                <w:rFonts w:hint="eastAsia"/>
              </w:rPr>
              <w:t>第四大组</w:t>
            </w:r>
          </w:p>
        </w:tc>
      </w:tr>
      <w:tr w:rsidR="00177252" w:rsidTr="003164F8">
        <w:tc>
          <w:tcPr>
            <w:tcW w:w="1170" w:type="dxa"/>
          </w:tcPr>
          <w:p w:rsidR="00177252" w:rsidRDefault="00177252" w:rsidP="003164F8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704" w:type="dxa"/>
          </w:tcPr>
          <w:p w:rsidR="00177252" w:rsidRDefault="00184A86" w:rsidP="00184A86">
            <w:pPr>
              <w:jc w:val="center"/>
            </w:pPr>
            <w:bookmarkStart w:id="6" w:name="OLE_LINK12"/>
            <w:bookmarkStart w:id="7" w:name="OLE_LINK13"/>
            <w:r>
              <w:rPr>
                <w:rFonts w:hint="eastAsia"/>
              </w:rPr>
              <w:t>五</w:t>
            </w:r>
            <w:r w:rsidR="00177252">
              <w:rPr>
                <w:rFonts w:hint="eastAsia"/>
              </w:rPr>
              <w:t>小组共</w:t>
            </w:r>
            <w:r>
              <w:rPr>
                <w:rFonts w:hint="eastAsia"/>
              </w:rPr>
              <w:t>25</w:t>
            </w:r>
            <w:r w:rsidR="00177252">
              <w:rPr>
                <w:rFonts w:hint="eastAsia"/>
              </w:rPr>
              <w:t>人</w:t>
            </w:r>
            <w:bookmarkEnd w:id="6"/>
            <w:bookmarkEnd w:id="7"/>
          </w:p>
        </w:tc>
        <w:tc>
          <w:tcPr>
            <w:tcW w:w="1704" w:type="dxa"/>
          </w:tcPr>
          <w:p w:rsidR="00177252" w:rsidRDefault="00184A86" w:rsidP="003164F8">
            <w:pPr>
              <w:jc w:val="center"/>
            </w:pPr>
            <w:r>
              <w:rPr>
                <w:rFonts w:hint="eastAsia"/>
                <w:kern w:val="0"/>
              </w:rPr>
              <w:t>五小组共</w:t>
            </w:r>
            <w:r>
              <w:rPr>
                <w:kern w:val="0"/>
              </w:rPr>
              <w:t>25</w:t>
            </w: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705" w:type="dxa"/>
          </w:tcPr>
          <w:p w:rsidR="00177252" w:rsidRDefault="00184A86" w:rsidP="003164F8">
            <w:pPr>
              <w:jc w:val="center"/>
            </w:pPr>
            <w:r>
              <w:rPr>
                <w:rFonts w:hint="eastAsia"/>
                <w:kern w:val="0"/>
              </w:rPr>
              <w:t>五小组共</w:t>
            </w:r>
            <w:r>
              <w:rPr>
                <w:kern w:val="0"/>
              </w:rPr>
              <w:t>25</w:t>
            </w: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705" w:type="dxa"/>
          </w:tcPr>
          <w:p w:rsidR="00177252" w:rsidRDefault="00184A86" w:rsidP="003164F8">
            <w:pPr>
              <w:jc w:val="center"/>
            </w:pPr>
            <w:r>
              <w:rPr>
                <w:rFonts w:hint="eastAsia"/>
                <w:kern w:val="0"/>
              </w:rPr>
              <w:t>五小组共</w:t>
            </w:r>
            <w:r>
              <w:rPr>
                <w:kern w:val="0"/>
              </w:rPr>
              <w:t>25</w:t>
            </w:r>
            <w:r>
              <w:rPr>
                <w:rFonts w:hint="eastAsia"/>
                <w:kern w:val="0"/>
              </w:rPr>
              <w:t>人</w:t>
            </w:r>
          </w:p>
        </w:tc>
      </w:tr>
    </w:tbl>
    <w:p w:rsidR="00177252" w:rsidRDefault="00177252" w:rsidP="00177252"/>
    <w:p w:rsidR="00177252" w:rsidRPr="00A91838" w:rsidRDefault="00177252" w:rsidP="00177252">
      <w:pPr>
        <w:pStyle w:val="a4"/>
        <w:numPr>
          <w:ilvl w:val="0"/>
          <w:numId w:val="2"/>
        </w:numPr>
        <w:ind w:firstLineChars="0"/>
        <w:rPr>
          <w:b/>
          <w:sz w:val="32"/>
          <w:szCs w:val="32"/>
        </w:rPr>
      </w:pPr>
      <w:r w:rsidRPr="00A91838">
        <w:rPr>
          <w:rFonts w:hint="eastAsia"/>
          <w:b/>
          <w:sz w:val="32"/>
          <w:szCs w:val="32"/>
        </w:rPr>
        <w:t>实验预约及开放时间</w:t>
      </w:r>
    </w:p>
    <w:p w:rsidR="00177252" w:rsidRDefault="00177252" w:rsidP="00177252">
      <w:pPr>
        <w:ind w:firstLine="420"/>
        <w:jc w:val="left"/>
        <w:rPr>
          <w:szCs w:val="21"/>
        </w:rPr>
      </w:pPr>
      <w:r w:rsidRPr="00A91838">
        <w:rPr>
          <w:rFonts w:hint="eastAsia"/>
          <w:szCs w:val="21"/>
        </w:rPr>
        <w:t>请在开学</w:t>
      </w:r>
      <w:r>
        <w:rPr>
          <w:rFonts w:hint="eastAsia"/>
          <w:szCs w:val="21"/>
        </w:rPr>
        <w:t>后</w:t>
      </w:r>
      <w:r w:rsidRPr="00A91838">
        <w:rPr>
          <w:rFonts w:hint="eastAsia"/>
          <w:szCs w:val="21"/>
        </w:rPr>
        <w:t>第一周</w:t>
      </w:r>
      <w:r>
        <w:rPr>
          <w:rFonts w:hint="eastAsia"/>
          <w:szCs w:val="21"/>
        </w:rPr>
        <w:t>的第二天上午</w:t>
      </w:r>
      <w:r>
        <w:rPr>
          <w:rFonts w:hint="eastAsia"/>
          <w:szCs w:val="21"/>
        </w:rPr>
        <w:t>8:00</w:t>
      </w:r>
      <w:r>
        <w:rPr>
          <w:rFonts w:hint="eastAsia"/>
          <w:szCs w:val="21"/>
        </w:rPr>
        <w:t>后登陆“浙江大学实验管理系统</w:t>
      </w:r>
      <w:hyperlink r:id="rId27" w:history="1">
        <w:r w:rsidRPr="00681D3C">
          <w:rPr>
            <w:rStyle w:val="a6"/>
            <w:szCs w:val="21"/>
          </w:rPr>
          <w:t>http://10.14.101.169/</w:t>
        </w:r>
      </w:hyperlink>
      <w:r>
        <w:rPr>
          <w:rFonts w:hint="eastAsia"/>
          <w:szCs w:val="21"/>
        </w:rPr>
        <w:t>”进行分组选择和实验预约。周五上午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00</w:t>
      </w:r>
      <w:r>
        <w:rPr>
          <w:rFonts w:hint="eastAsia"/>
          <w:szCs w:val="21"/>
        </w:rPr>
        <w:t>实验预约截止。实验前的大课时间及地点请随时关注控制学院实验中心网站（</w:t>
      </w:r>
      <w:hyperlink r:id="rId28" w:history="1">
        <w:r w:rsidRPr="00681D3C">
          <w:rPr>
            <w:rStyle w:val="a6"/>
            <w:szCs w:val="21"/>
          </w:rPr>
          <w:t>http://www.cse.zju.edu.cn/aec/</w:t>
        </w:r>
      </w:hyperlink>
      <w:r>
        <w:rPr>
          <w:rFonts w:hint="eastAsia"/>
          <w:szCs w:val="21"/>
        </w:rPr>
        <w:t>）上的通知。</w:t>
      </w:r>
    </w:p>
    <w:p w:rsidR="00492336" w:rsidRPr="00177252" w:rsidRDefault="00492336" w:rsidP="00177252">
      <w:pPr>
        <w:ind w:firstLine="420"/>
        <w:jc w:val="left"/>
        <w:rPr>
          <w:rFonts w:ascii="Times New Roman" w:hAnsi="Times New Roman" w:cs="Times New Roman"/>
          <w:b/>
          <w:szCs w:val="21"/>
        </w:rPr>
      </w:pPr>
    </w:p>
    <w:sectPr w:rsidR="00492336" w:rsidRPr="00177252" w:rsidSect="00FC3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C84" w:rsidRDefault="00D96C84" w:rsidP="00E968B6">
      <w:r>
        <w:separator/>
      </w:r>
    </w:p>
  </w:endnote>
  <w:endnote w:type="continuationSeparator" w:id="1">
    <w:p w:rsidR="00D96C84" w:rsidRDefault="00D96C84" w:rsidP="00E96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C84" w:rsidRDefault="00D96C84" w:rsidP="00E968B6">
      <w:r>
        <w:separator/>
      </w:r>
    </w:p>
  </w:footnote>
  <w:footnote w:type="continuationSeparator" w:id="1">
    <w:p w:rsidR="00D96C84" w:rsidRDefault="00D96C84" w:rsidP="00E96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1E9E"/>
    <w:multiLevelType w:val="hybridMultilevel"/>
    <w:tmpl w:val="C5865204"/>
    <w:lvl w:ilvl="0" w:tplc="399C8B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28007D"/>
    <w:multiLevelType w:val="hybridMultilevel"/>
    <w:tmpl w:val="9400424C"/>
    <w:lvl w:ilvl="0" w:tplc="F36E4A1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D9E4C7C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BD65FB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B64C067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5B2789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5A722C4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90235F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27CB95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BA48E10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02702"/>
    <w:multiLevelType w:val="hybridMultilevel"/>
    <w:tmpl w:val="9210F526"/>
    <w:lvl w:ilvl="0" w:tplc="399C8B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5538C7"/>
    <w:multiLevelType w:val="hybridMultilevel"/>
    <w:tmpl w:val="AF6EC582"/>
    <w:lvl w:ilvl="0" w:tplc="C7FEDF6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CB012DC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3449E9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1B452A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D496092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AC8D42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6AA7AD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FDCACB4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9C0C5E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6D508C"/>
    <w:multiLevelType w:val="hybridMultilevel"/>
    <w:tmpl w:val="B0E01946"/>
    <w:lvl w:ilvl="0" w:tplc="0E9AA54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3968AF26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4A44A5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3BA0DB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35A31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8EC2F4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2BB41518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B3BA8758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C65E79D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enu v:ext="edit" fillcolor="none [1311]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8FC"/>
    <w:rsid w:val="00007EC3"/>
    <w:rsid w:val="000172D0"/>
    <w:rsid w:val="000725BB"/>
    <w:rsid w:val="00090D20"/>
    <w:rsid w:val="000C78FC"/>
    <w:rsid w:val="00151F51"/>
    <w:rsid w:val="00177252"/>
    <w:rsid w:val="00184A86"/>
    <w:rsid w:val="00210790"/>
    <w:rsid w:val="00216A87"/>
    <w:rsid w:val="002232D4"/>
    <w:rsid w:val="00253D0D"/>
    <w:rsid w:val="002B6D28"/>
    <w:rsid w:val="00392D80"/>
    <w:rsid w:val="003D2D2B"/>
    <w:rsid w:val="003F15A8"/>
    <w:rsid w:val="00410A25"/>
    <w:rsid w:val="00422086"/>
    <w:rsid w:val="00484B12"/>
    <w:rsid w:val="00492336"/>
    <w:rsid w:val="004C245D"/>
    <w:rsid w:val="005359CC"/>
    <w:rsid w:val="005E431B"/>
    <w:rsid w:val="006158E0"/>
    <w:rsid w:val="006B5D8E"/>
    <w:rsid w:val="006B5EDF"/>
    <w:rsid w:val="007A1C8A"/>
    <w:rsid w:val="00875168"/>
    <w:rsid w:val="0089174C"/>
    <w:rsid w:val="008A0CCD"/>
    <w:rsid w:val="00990646"/>
    <w:rsid w:val="009B042B"/>
    <w:rsid w:val="009C71AF"/>
    <w:rsid w:val="009D045B"/>
    <w:rsid w:val="00A16340"/>
    <w:rsid w:val="00A532DE"/>
    <w:rsid w:val="00A91838"/>
    <w:rsid w:val="00B2055A"/>
    <w:rsid w:val="00B274C9"/>
    <w:rsid w:val="00B84AE0"/>
    <w:rsid w:val="00BC2153"/>
    <w:rsid w:val="00BD2DA0"/>
    <w:rsid w:val="00BF0736"/>
    <w:rsid w:val="00C56BA0"/>
    <w:rsid w:val="00CA4538"/>
    <w:rsid w:val="00CC1378"/>
    <w:rsid w:val="00CE3C11"/>
    <w:rsid w:val="00D04851"/>
    <w:rsid w:val="00D12189"/>
    <w:rsid w:val="00D13B21"/>
    <w:rsid w:val="00D35CF1"/>
    <w:rsid w:val="00D37569"/>
    <w:rsid w:val="00D74F5A"/>
    <w:rsid w:val="00D85122"/>
    <w:rsid w:val="00D96C84"/>
    <w:rsid w:val="00DF110C"/>
    <w:rsid w:val="00E968B6"/>
    <w:rsid w:val="00EC185B"/>
    <w:rsid w:val="00F17240"/>
    <w:rsid w:val="00F73547"/>
    <w:rsid w:val="00F7675B"/>
    <w:rsid w:val="00FA08B1"/>
    <w:rsid w:val="00FA7F03"/>
    <w:rsid w:val="00FC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1311]" strokecolor="none"/>
    </o:shapedefaults>
    <o:shapelayout v:ext="edit">
      <o:idmap v:ext="edit" data="1"/>
      <o:rules v:ext="edit">
        <o:r id="V:Rule35" type="connector" idref="#_x0000_s1067"/>
        <o:r id="V:Rule36" type="connector" idref="#_x0000_s1065"/>
        <o:r id="V:Rule37" type="connector" idref="#_x0000_s1063"/>
        <o:r id="V:Rule38" type="connector" idref="#_x0000_s1064"/>
        <o:r id="V:Rule39" type="connector" idref="#_x0000_s1062"/>
        <o:r id="V:Rule40" type="connector" idref="#_x0000_s1068"/>
        <o:r id="V:Rule41" type="connector" idref="#_x0000_s1046"/>
        <o:r id="V:Rule42" type="connector" idref="#_x0000_s1069"/>
        <o:r id="V:Rule43" type="connector" idref="#_x0000_s1047"/>
        <o:r id="V:Rule44" type="connector" idref="#_x0000_s1056"/>
        <o:r id="V:Rule45" type="connector" idref="#_x0000_s1071"/>
        <o:r id="V:Rule46" type="connector" idref="#_x0000_s1070"/>
        <o:r id="V:Rule47" type="connector" idref="#_x0000_s1077"/>
        <o:r id="V:Rule48" type="connector" idref="#_x0000_s1049"/>
        <o:r id="V:Rule49" type="connector" idref="#_x0000_s1048"/>
        <o:r id="V:Rule50" type="connector" idref="#_x0000_s1078"/>
        <o:r id="V:Rule51" type="connector" idref="#_x0000_s1039"/>
        <o:r id="V:Rule52" type="connector" idref="#_x0000_s1050"/>
        <o:r id="V:Rule53" type="connector" idref="#_x0000_s1041"/>
        <o:r id="V:Rule54" type="connector" idref="#_x0000_s1074"/>
        <o:r id="V:Rule55" type="connector" idref="#_x0000_s1040"/>
        <o:r id="V:Rule56" type="connector" idref="#_x0000_s1051"/>
        <o:r id="V:Rule57" type="connector" idref="#_x0000_s1054"/>
        <o:r id="V:Rule58" type="connector" idref="#_x0000_s1045"/>
        <o:r id="V:Rule59" type="connector" idref="#_x0000_s1044"/>
        <o:r id="V:Rule60" type="connector" idref="#_x0000_s1079"/>
        <o:r id="V:Rule61" type="connector" idref="#_x0000_s1055"/>
        <o:r id="V:Rule62" type="connector" idref="#_x0000_s1042"/>
        <o:r id="V:Rule64" type="connector" idref="#_x0000_s1089"/>
        <o:r id="V:Rule65" type="connector" idref="#_x0000_s1053"/>
        <o:r id="V:Rule66" type="connector" idref="#_x0000_s1052"/>
        <o:r id="V:Rule67" type="connector" idref="#_x0000_s1043"/>
        <o:r id="V:Rule69" type="connector" idref="#_x0000_s11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4E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D13B21"/>
    <w:pPr>
      <w:keepNext/>
      <w:keepLines/>
      <w:spacing w:before="120" w:after="120"/>
      <w:jc w:val="left"/>
      <w:outlineLvl w:val="2"/>
    </w:pPr>
    <w:rPr>
      <w:rFonts w:ascii="Calibri" w:eastAsia="宋体" w:hAnsi="Calibri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8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B21"/>
    <w:pPr>
      <w:ind w:firstLineChars="200" w:firstLine="420"/>
    </w:pPr>
  </w:style>
  <w:style w:type="character" w:customStyle="1" w:styleId="3Char">
    <w:name w:val="标题 3 Char"/>
    <w:basedOn w:val="a0"/>
    <w:link w:val="3"/>
    <w:rsid w:val="00D13B21"/>
    <w:rPr>
      <w:rFonts w:ascii="Calibri" w:eastAsia="宋体" w:hAnsi="Calibri" w:cs="Times New Roman"/>
      <w:b/>
      <w:bCs/>
      <w:sz w:val="28"/>
      <w:szCs w:val="32"/>
    </w:rPr>
  </w:style>
  <w:style w:type="paragraph" w:styleId="a5">
    <w:name w:val="Normal Indent"/>
    <w:basedOn w:val="a"/>
    <w:rsid w:val="00D13B21"/>
    <w:pPr>
      <w:spacing w:line="312" w:lineRule="auto"/>
      <w:ind w:firstLineChars="200" w:firstLine="200"/>
    </w:pPr>
    <w:rPr>
      <w:rFonts w:ascii="Calibri" w:eastAsia="宋体" w:hAnsi="Calibri" w:cs="Times New Roman"/>
    </w:rPr>
  </w:style>
  <w:style w:type="character" w:styleId="a6">
    <w:name w:val="Hyperlink"/>
    <w:basedOn w:val="a0"/>
    <w:uiPriority w:val="99"/>
    <w:unhideWhenUsed/>
    <w:rsid w:val="00A91838"/>
    <w:rPr>
      <w:color w:val="0000FF" w:themeColor="hyperlink"/>
      <w:u w:val="single"/>
    </w:rPr>
  </w:style>
  <w:style w:type="paragraph" w:styleId="a7">
    <w:name w:val="Document Map"/>
    <w:basedOn w:val="a"/>
    <w:link w:val="Char"/>
    <w:uiPriority w:val="99"/>
    <w:semiHidden/>
    <w:unhideWhenUsed/>
    <w:rsid w:val="00D04851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7"/>
    <w:uiPriority w:val="99"/>
    <w:semiHidden/>
    <w:rsid w:val="00D04851"/>
    <w:rPr>
      <w:rFonts w:ascii="宋体" w:eastAsia="宋体"/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492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492336"/>
    <w:rPr>
      <w:rFonts w:ascii="Calibri" w:eastAsia="宋体" w:hAnsi="Calibri" w:cs="Times New Roman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49233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92336"/>
    <w:rPr>
      <w:sz w:val="18"/>
      <w:szCs w:val="18"/>
    </w:rPr>
  </w:style>
  <w:style w:type="paragraph" w:styleId="aa">
    <w:name w:val="footer"/>
    <w:basedOn w:val="a"/>
    <w:link w:val="Char2"/>
    <w:uiPriority w:val="99"/>
    <w:semiHidden/>
    <w:unhideWhenUsed/>
    <w:rsid w:val="00E96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E968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.zju.edu.cn/aec/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://10.14.101.16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hyperlink" Target="http://www.cse.zju.edu.cn/aec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yperlink" Target="http://10.14.101.169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LENW</cp:lastModifiedBy>
  <cp:revision>3</cp:revision>
  <dcterms:created xsi:type="dcterms:W3CDTF">2016-05-27T08:02:00Z</dcterms:created>
  <dcterms:modified xsi:type="dcterms:W3CDTF">2016-05-27T08:04:00Z</dcterms:modified>
</cp:coreProperties>
</file>